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8B51" w14:textId="77777777" w:rsidR="00CE0B80" w:rsidRDefault="00CE0B80" w:rsidP="006D02D4">
      <w:pPr>
        <w:spacing w:after="120"/>
        <w:ind w:left="432" w:hanging="432"/>
        <w:jc w:val="both"/>
      </w:pPr>
    </w:p>
    <w:p w14:paraId="19A55BAC" w14:textId="77777777" w:rsidR="00CE0B80" w:rsidRDefault="00CE0B80" w:rsidP="006D02D4">
      <w:pPr>
        <w:spacing w:after="120"/>
        <w:ind w:left="432" w:hanging="432"/>
        <w:jc w:val="both"/>
      </w:pPr>
    </w:p>
    <w:p w14:paraId="77BAA6A1" w14:textId="77777777" w:rsidR="00CE0B80" w:rsidRDefault="00CE0B80" w:rsidP="006D02D4">
      <w:pPr>
        <w:spacing w:after="120"/>
        <w:ind w:left="432" w:hanging="432"/>
        <w:jc w:val="both"/>
      </w:pPr>
    </w:p>
    <w:p w14:paraId="4E9763D3" w14:textId="77777777" w:rsidR="00CE0B80" w:rsidRDefault="00CE0B80" w:rsidP="006D02D4">
      <w:pPr>
        <w:spacing w:after="120"/>
        <w:ind w:left="432" w:hanging="432"/>
        <w:jc w:val="both"/>
      </w:pPr>
    </w:p>
    <w:p w14:paraId="20DD80E1" w14:textId="77777777" w:rsidR="00CE0B80" w:rsidRDefault="00CE0B80" w:rsidP="006D02D4">
      <w:pPr>
        <w:spacing w:after="120"/>
        <w:ind w:left="432" w:hanging="432"/>
        <w:jc w:val="both"/>
      </w:pPr>
    </w:p>
    <w:p w14:paraId="0FF12E89" w14:textId="77777777" w:rsidR="00A77147" w:rsidRDefault="00A77147" w:rsidP="00A77147">
      <w:pPr>
        <w:spacing w:after="120"/>
        <w:rPr>
          <w:b/>
          <w:sz w:val="52"/>
          <w:szCs w:val="52"/>
        </w:rPr>
      </w:pPr>
    </w:p>
    <w:p w14:paraId="0167BFF4" w14:textId="362A6400" w:rsidR="00A77147" w:rsidRDefault="57491C4A" w:rsidP="00A77147">
      <w:pPr>
        <w:spacing w:after="120"/>
        <w:rPr>
          <w:b/>
          <w:sz w:val="52"/>
          <w:szCs w:val="52"/>
        </w:rPr>
      </w:pPr>
      <w:r w:rsidRPr="7E208A55">
        <w:rPr>
          <w:b/>
          <w:bCs/>
          <w:sz w:val="52"/>
          <w:szCs w:val="52"/>
        </w:rPr>
        <w:t>Vuokras</w:t>
      </w:r>
      <w:r w:rsidR="00241AD1" w:rsidRPr="7E208A55">
        <w:rPr>
          <w:b/>
          <w:bCs/>
          <w:sz w:val="52"/>
          <w:szCs w:val="52"/>
        </w:rPr>
        <w:t>opimus</w:t>
      </w:r>
      <w:r w:rsidR="00241AD1">
        <w:rPr>
          <w:b/>
          <w:sz w:val="52"/>
          <w:szCs w:val="52"/>
        </w:rPr>
        <w:t xml:space="preserve"> Keskustorin </w:t>
      </w:r>
      <w:r w:rsidR="00A77147">
        <w:rPr>
          <w:b/>
          <w:sz w:val="52"/>
          <w:szCs w:val="52"/>
        </w:rPr>
        <w:t>k</w:t>
      </w:r>
      <w:r w:rsidR="00241AD1">
        <w:rPr>
          <w:b/>
          <w:sz w:val="52"/>
          <w:szCs w:val="52"/>
        </w:rPr>
        <w:t xml:space="preserve">esäkeitaan </w:t>
      </w:r>
    </w:p>
    <w:p w14:paraId="33D31370" w14:textId="53A13EEC" w:rsidR="00E14FE6" w:rsidRPr="009636B7" w:rsidRDefault="7604A111" w:rsidP="00A77147">
      <w:pPr>
        <w:spacing w:after="120"/>
        <w:rPr>
          <w:b/>
          <w:sz w:val="52"/>
          <w:szCs w:val="52"/>
        </w:rPr>
      </w:pPr>
      <w:r w:rsidRPr="7E208A55">
        <w:rPr>
          <w:b/>
          <w:bCs/>
          <w:sz w:val="52"/>
          <w:szCs w:val="52"/>
        </w:rPr>
        <w:t>myyntipiste</w:t>
      </w:r>
      <w:r w:rsidR="519AB8B5" w:rsidRPr="7E208A55">
        <w:rPr>
          <w:b/>
          <w:bCs/>
          <w:sz w:val="52"/>
          <w:szCs w:val="52"/>
        </w:rPr>
        <w:t>estä</w:t>
      </w:r>
      <w:r w:rsidR="00C33BAF">
        <w:rPr>
          <w:b/>
          <w:bCs/>
          <w:sz w:val="52"/>
          <w:szCs w:val="52"/>
        </w:rPr>
        <w:t xml:space="preserve"> 202</w:t>
      </w:r>
      <w:r w:rsidR="008225CD">
        <w:rPr>
          <w:b/>
          <w:bCs/>
          <w:sz w:val="52"/>
          <w:szCs w:val="52"/>
        </w:rPr>
        <w:t>3</w:t>
      </w:r>
    </w:p>
    <w:p w14:paraId="439D882E" w14:textId="77777777" w:rsidR="00E14FE6" w:rsidRDefault="00E14FE6" w:rsidP="006D02D4">
      <w:pPr>
        <w:spacing w:after="120"/>
        <w:jc w:val="both"/>
        <w:rPr>
          <w:b/>
          <w:sz w:val="52"/>
          <w:szCs w:val="52"/>
        </w:rPr>
      </w:pPr>
    </w:p>
    <w:p w14:paraId="38D3C0D7" w14:textId="51B39913" w:rsidR="00E14FE6" w:rsidRDefault="00E14FE6" w:rsidP="006D02D4">
      <w:pPr>
        <w:spacing w:after="120"/>
        <w:jc w:val="both"/>
      </w:pPr>
      <w:r>
        <w:br w:type="page"/>
      </w:r>
    </w:p>
    <w:sdt>
      <w:sdtPr>
        <w:rPr>
          <w:rFonts w:asciiTheme="minorHAnsi" w:eastAsiaTheme="minorHAnsi" w:hAnsiTheme="minorHAnsi" w:cstheme="minorHAnsi"/>
          <w:color w:val="2B579A"/>
          <w:sz w:val="22"/>
          <w:szCs w:val="22"/>
          <w:shd w:val="clear" w:color="auto" w:fill="E6E6E6"/>
          <w:lang w:eastAsia="en-US"/>
        </w:rPr>
        <w:id w:val="292409508"/>
        <w:docPartObj>
          <w:docPartGallery w:val="Table of Contents"/>
          <w:docPartUnique/>
        </w:docPartObj>
      </w:sdtPr>
      <w:sdtEndPr>
        <w:rPr>
          <w:b/>
          <w:bCs/>
          <w:noProof/>
        </w:rPr>
      </w:sdtEndPr>
      <w:sdtContent>
        <w:p w14:paraId="2E99BF97" w14:textId="77777777" w:rsidR="00CE0B80" w:rsidRDefault="00CE0B80" w:rsidP="006D02D4">
          <w:pPr>
            <w:pStyle w:val="Sisllysluettelonotsikko"/>
            <w:numPr>
              <w:ilvl w:val="0"/>
              <w:numId w:val="0"/>
            </w:numPr>
            <w:jc w:val="both"/>
          </w:pPr>
          <w:r>
            <w:t>Sisällys</w:t>
          </w:r>
        </w:p>
        <w:p w14:paraId="2B4FE834" w14:textId="129F2C0E" w:rsidR="0086550F" w:rsidRDefault="00CE0B80">
          <w:pPr>
            <w:pStyle w:val="Sisluet1"/>
            <w:tabs>
              <w:tab w:val="left" w:pos="440"/>
              <w:tab w:val="right" w:leader="dot" w:pos="9855"/>
            </w:tabs>
            <w:rPr>
              <w:rFonts w:eastAsiaTheme="minorEastAsia" w:cstheme="minorBidi"/>
              <w:noProof/>
              <w:lang w:eastAsia="fi-FI"/>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5016410" w:history="1">
            <w:r w:rsidR="0086550F" w:rsidRPr="00824326">
              <w:rPr>
                <w:rStyle w:val="Hyperlinkki"/>
                <w:noProof/>
              </w:rPr>
              <w:t>1.</w:t>
            </w:r>
            <w:r w:rsidR="0086550F">
              <w:rPr>
                <w:rFonts w:eastAsiaTheme="minorEastAsia" w:cstheme="minorBidi"/>
                <w:noProof/>
                <w:lang w:eastAsia="fi-FI"/>
              </w:rPr>
              <w:tab/>
            </w:r>
            <w:r w:rsidR="0086550F" w:rsidRPr="00824326">
              <w:rPr>
                <w:rStyle w:val="Hyperlinkki"/>
                <w:noProof/>
              </w:rPr>
              <w:t>OSAPUOLET</w:t>
            </w:r>
            <w:r w:rsidR="0086550F">
              <w:rPr>
                <w:noProof/>
                <w:webHidden/>
              </w:rPr>
              <w:tab/>
            </w:r>
            <w:r w:rsidR="0086550F">
              <w:rPr>
                <w:noProof/>
                <w:webHidden/>
              </w:rPr>
              <w:fldChar w:fldCharType="begin"/>
            </w:r>
            <w:r w:rsidR="0086550F">
              <w:rPr>
                <w:noProof/>
                <w:webHidden/>
              </w:rPr>
              <w:instrText xml:space="preserve"> PAGEREF _Toc125016410 \h </w:instrText>
            </w:r>
            <w:r w:rsidR="0086550F">
              <w:rPr>
                <w:noProof/>
                <w:webHidden/>
              </w:rPr>
            </w:r>
            <w:r w:rsidR="0086550F">
              <w:rPr>
                <w:noProof/>
                <w:webHidden/>
              </w:rPr>
              <w:fldChar w:fldCharType="separate"/>
            </w:r>
            <w:r w:rsidR="0086550F">
              <w:rPr>
                <w:noProof/>
                <w:webHidden/>
              </w:rPr>
              <w:t>3</w:t>
            </w:r>
            <w:r w:rsidR="0086550F">
              <w:rPr>
                <w:noProof/>
                <w:webHidden/>
              </w:rPr>
              <w:fldChar w:fldCharType="end"/>
            </w:r>
          </w:hyperlink>
        </w:p>
        <w:p w14:paraId="338BE982" w14:textId="551BAF24" w:rsidR="0086550F" w:rsidRDefault="0086550F">
          <w:pPr>
            <w:pStyle w:val="Sisluet1"/>
            <w:tabs>
              <w:tab w:val="right" w:leader="dot" w:pos="9855"/>
            </w:tabs>
            <w:rPr>
              <w:rFonts w:eastAsiaTheme="minorEastAsia" w:cstheme="minorBidi"/>
              <w:noProof/>
              <w:lang w:eastAsia="fi-FI"/>
            </w:rPr>
          </w:pPr>
          <w:hyperlink w:anchor="_Toc125016411" w:history="1">
            <w:r w:rsidRPr="00824326">
              <w:rPr>
                <w:rStyle w:val="Hyperlinkki"/>
                <w:noProof/>
              </w:rPr>
              <w:t>2. VUOKRAKOHDE JA KÄYTTÖTARKOITUS</w:t>
            </w:r>
            <w:r>
              <w:rPr>
                <w:noProof/>
                <w:webHidden/>
              </w:rPr>
              <w:tab/>
            </w:r>
            <w:r>
              <w:rPr>
                <w:noProof/>
                <w:webHidden/>
              </w:rPr>
              <w:fldChar w:fldCharType="begin"/>
            </w:r>
            <w:r>
              <w:rPr>
                <w:noProof/>
                <w:webHidden/>
              </w:rPr>
              <w:instrText xml:space="preserve"> PAGEREF _Toc125016411 \h </w:instrText>
            </w:r>
            <w:r>
              <w:rPr>
                <w:noProof/>
                <w:webHidden/>
              </w:rPr>
            </w:r>
            <w:r>
              <w:rPr>
                <w:noProof/>
                <w:webHidden/>
              </w:rPr>
              <w:fldChar w:fldCharType="separate"/>
            </w:r>
            <w:r>
              <w:rPr>
                <w:noProof/>
                <w:webHidden/>
              </w:rPr>
              <w:t>3</w:t>
            </w:r>
            <w:r>
              <w:rPr>
                <w:noProof/>
                <w:webHidden/>
              </w:rPr>
              <w:fldChar w:fldCharType="end"/>
            </w:r>
          </w:hyperlink>
        </w:p>
        <w:p w14:paraId="1989F92B" w14:textId="6253FD08" w:rsidR="0086550F" w:rsidRDefault="0086550F">
          <w:pPr>
            <w:pStyle w:val="Sisluet1"/>
            <w:tabs>
              <w:tab w:val="right" w:leader="dot" w:pos="9855"/>
            </w:tabs>
            <w:rPr>
              <w:rFonts w:eastAsiaTheme="minorEastAsia" w:cstheme="minorBidi"/>
              <w:noProof/>
              <w:lang w:eastAsia="fi-FI"/>
            </w:rPr>
          </w:pPr>
          <w:hyperlink w:anchor="_Toc125016412" w:history="1">
            <w:r w:rsidRPr="00824326">
              <w:rPr>
                <w:rStyle w:val="Hyperlinkki"/>
                <w:noProof/>
              </w:rPr>
              <w:t>3. VUOKRA-AIKA</w:t>
            </w:r>
            <w:r>
              <w:rPr>
                <w:noProof/>
                <w:webHidden/>
              </w:rPr>
              <w:tab/>
            </w:r>
            <w:r>
              <w:rPr>
                <w:noProof/>
                <w:webHidden/>
              </w:rPr>
              <w:fldChar w:fldCharType="begin"/>
            </w:r>
            <w:r>
              <w:rPr>
                <w:noProof/>
                <w:webHidden/>
              </w:rPr>
              <w:instrText xml:space="preserve"> PAGEREF _Toc125016412 \h </w:instrText>
            </w:r>
            <w:r>
              <w:rPr>
                <w:noProof/>
                <w:webHidden/>
              </w:rPr>
            </w:r>
            <w:r>
              <w:rPr>
                <w:noProof/>
                <w:webHidden/>
              </w:rPr>
              <w:fldChar w:fldCharType="separate"/>
            </w:r>
            <w:r>
              <w:rPr>
                <w:noProof/>
                <w:webHidden/>
              </w:rPr>
              <w:t>4</w:t>
            </w:r>
            <w:r>
              <w:rPr>
                <w:noProof/>
                <w:webHidden/>
              </w:rPr>
              <w:fldChar w:fldCharType="end"/>
            </w:r>
          </w:hyperlink>
        </w:p>
        <w:p w14:paraId="5D28B166" w14:textId="06E49854" w:rsidR="0086550F" w:rsidRDefault="0086550F">
          <w:pPr>
            <w:pStyle w:val="Sisluet1"/>
            <w:tabs>
              <w:tab w:val="right" w:leader="dot" w:pos="9855"/>
            </w:tabs>
            <w:rPr>
              <w:rFonts w:eastAsiaTheme="minorEastAsia" w:cstheme="minorBidi"/>
              <w:noProof/>
              <w:lang w:eastAsia="fi-FI"/>
            </w:rPr>
          </w:pPr>
          <w:hyperlink w:anchor="_Toc125016413" w:history="1">
            <w:r w:rsidRPr="00824326">
              <w:rPr>
                <w:rStyle w:val="Hyperlinkki"/>
                <w:noProof/>
              </w:rPr>
              <w:t>4. VUOKRAN MÄÄRÄ, VAKUUDET JA VUOKRAN MAKSUAIKA</w:t>
            </w:r>
            <w:r>
              <w:rPr>
                <w:noProof/>
                <w:webHidden/>
              </w:rPr>
              <w:tab/>
            </w:r>
            <w:r>
              <w:rPr>
                <w:noProof/>
                <w:webHidden/>
              </w:rPr>
              <w:fldChar w:fldCharType="begin"/>
            </w:r>
            <w:r>
              <w:rPr>
                <w:noProof/>
                <w:webHidden/>
              </w:rPr>
              <w:instrText xml:space="preserve"> PAGEREF _Toc125016413 \h </w:instrText>
            </w:r>
            <w:r>
              <w:rPr>
                <w:noProof/>
                <w:webHidden/>
              </w:rPr>
            </w:r>
            <w:r>
              <w:rPr>
                <w:noProof/>
                <w:webHidden/>
              </w:rPr>
              <w:fldChar w:fldCharType="separate"/>
            </w:r>
            <w:r>
              <w:rPr>
                <w:noProof/>
                <w:webHidden/>
              </w:rPr>
              <w:t>4</w:t>
            </w:r>
            <w:r>
              <w:rPr>
                <w:noProof/>
                <w:webHidden/>
              </w:rPr>
              <w:fldChar w:fldCharType="end"/>
            </w:r>
          </w:hyperlink>
        </w:p>
        <w:p w14:paraId="7D2A7A88" w14:textId="040EC5B6" w:rsidR="0086550F" w:rsidRDefault="0086550F">
          <w:pPr>
            <w:pStyle w:val="Sisluet1"/>
            <w:tabs>
              <w:tab w:val="right" w:leader="dot" w:pos="9855"/>
            </w:tabs>
            <w:rPr>
              <w:rFonts w:eastAsiaTheme="minorEastAsia" w:cstheme="minorBidi"/>
              <w:noProof/>
              <w:lang w:eastAsia="fi-FI"/>
            </w:rPr>
          </w:pPr>
          <w:hyperlink w:anchor="_Toc125016414" w:history="1">
            <w:r w:rsidRPr="00824326">
              <w:rPr>
                <w:rStyle w:val="Hyperlinkki"/>
                <w:noProof/>
              </w:rPr>
              <w:t>6. KOHTEEN YLLÄPITO</w:t>
            </w:r>
            <w:r>
              <w:rPr>
                <w:noProof/>
                <w:webHidden/>
              </w:rPr>
              <w:tab/>
            </w:r>
            <w:r>
              <w:rPr>
                <w:noProof/>
                <w:webHidden/>
              </w:rPr>
              <w:fldChar w:fldCharType="begin"/>
            </w:r>
            <w:r>
              <w:rPr>
                <w:noProof/>
                <w:webHidden/>
              </w:rPr>
              <w:instrText xml:space="preserve"> PAGEREF _Toc125016414 \h </w:instrText>
            </w:r>
            <w:r>
              <w:rPr>
                <w:noProof/>
                <w:webHidden/>
              </w:rPr>
            </w:r>
            <w:r>
              <w:rPr>
                <w:noProof/>
                <w:webHidden/>
              </w:rPr>
              <w:fldChar w:fldCharType="separate"/>
            </w:r>
            <w:r>
              <w:rPr>
                <w:noProof/>
                <w:webHidden/>
              </w:rPr>
              <w:t>5</w:t>
            </w:r>
            <w:r>
              <w:rPr>
                <w:noProof/>
                <w:webHidden/>
              </w:rPr>
              <w:fldChar w:fldCharType="end"/>
            </w:r>
          </w:hyperlink>
        </w:p>
        <w:p w14:paraId="61ABA37F" w14:textId="3D54BE00" w:rsidR="0086550F" w:rsidRDefault="0086550F">
          <w:pPr>
            <w:pStyle w:val="Sisluet1"/>
            <w:tabs>
              <w:tab w:val="right" w:leader="dot" w:pos="9855"/>
            </w:tabs>
            <w:rPr>
              <w:rFonts w:eastAsiaTheme="minorEastAsia" w:cstheme="minorBidi"/>
              <w:noProof/>
              <w:lang w:eastAsia="fi-FI"/>
            </w:rPr>
          </w:pPr>
          <w:hyperlink w:anchor="_Toc125016415" w:history="1">
            <w:r w:rsidRPr="00824326">
              <w:rPr>
                <w:rStyle w:val="Hyperlinkki"/>
                <w:noProof/>
              </w:rPr>
              <w:t>7. VUOKRALAISEN SUORITTAMAT MUUTOSTYÖT</w:t>
            </w:r>
            <w:r>
              <w:rPr>
                <w:noProof/>
                <w:webHidden/>
              </w:rPr>
              <w:tab/>
            </w:r>
            <w:r>
              <w:rPr>
                <w:noProof/>
                <w:webHidden/>
              </w:rPr>
              <w:fldChar w:fldCharType="begin"/>
            </w:r>
            <w:r>
              <w:rPr>
                <w:noProof/>
                <w:webHidden/>
              </w:rPr>
              <w:instrText xml:space="preserve"> PAGEREF _Toc125016415 \h </w:instrText>
            </w:r>
            <w:r>
              <w:rPr>
                <w:noProof/>
                <w:webHidden/>
              </w:rPr>
            </w:r>
            <w:r>
              <w:rPr>
                <w:noProof/>
                <w:webHidden/>
              </w:rPr>
              <w:fldChar w:fldCharType="separate"/>
            </w:r>
            <w:r>
              <w:rPr>
                <w:noProof/>
                <w:webHidden/>
              </w:rPr>
              <w:t>6</w:t>
            </w:r>
            <w:r>
              <w:rPr>
                <w:noProof/>
                <w:webHidden/>
              </w:rPr>
              <w:fldChar w:fldCharType="end"/>
            </w:r>
          </w:hyperlink>
        </w:p>
        <w:p w14:paraId="10AC3527" w14:textId="73B3C612" w:rsidR="0086550F" w:rsidRDefault="0086550F">
          <w:pPr>
            <w:pStyle w:val="Sisluet1"/>
            <w:tabs>
              <w:tab w:val="right" w:leader="dot" w:pos="9855"/>
            </w:tabs>
            <w:rPr>
              <w:rFonts w:eastAsiaTheme="minorEastAsia" w:cstheme="minorBidi"/>
              <w:noProof/>
              <w:lang w:eastAsia="fi-FI"/>
            </w:rPr>
          </w:pPr>
          <w:hyperlink w:anchor="_Toc125016416" w:history="1">
            <w:r w:rsidRPr="00824326">
              <w:rPr>
                <w:rStyle w:val="Hyperlinkki"/>
                <w:noProof/>
              </w:rPr>
              <w:t>8. VUOKRANANTAJAN SUORITTAMAT MUUTOSTYÖT</w:t>
            </w:r>
            <w:r>
              <w:rPr>
                <w:noProof/>
                <w:webHidden/>
              </w:rPr>
              <w:tab/>
            </w:r>
            <w:r>
              <w:rPr>
                <w:noProof/>
                <w:webHidden/>
              </w:rPr>
              <w:fldChar w:fldCharType="begin"/>
            </w:r>
            <w:r>
              <w:rPr>
                <w:noProof/>
                <w:webHidden/>
              </w:rPr>
              <w:instrText xml:space="preserve"> PAGEREF _Toc125016416 \h </w:instrText>
            </w:r>
            <w:r>
              <w:rPr>
                <w:noProof/>
                <w:webHidden/>
              </w:rPr>
            </w:r>
            <w:r>
              <w:rPr>
                <w:noProof/>
                <w:webHidden/>
              </w:rPr>
              <w:fldChar w:fldCharType="separate"/>
            </w:r>
            <w:r>
              <w:rPr>
                <w:noProof/>
                <w:webHidden/>
              </w:rPr>
              <w:t>6</w:t>
            </w:r>
            <w:r>
              <w:rPr>
                <w:noProof/>
                <w:webHidden/>
              </w:rPr>
              <w:fldChar w:fldCharType="end"/>
            </w:r>
          </w:hyperlink>
        </w:p>
        <w:p w14:paraId="397FCFDE" w14:textId="46F2D232" w:rsidR="0086550F" w:rsidRDefault="0086550F">
          <w:pPr>
            <w:pStyle w:val="Sisluet1"/>
            <w:tabs>
              <w:tab w:val="right" w:leader="dot" w:pos="9855"/>
            </w:tabs>
            <w:rPr>
              <w:rFonts w:eastAsiaTheme="minorEastAsia" w:cstheme="minorBidi"/>
              <w:noProof/>
              <w:lang w:eastAsia="fi-FI"/>
            </w:rPr>
          </w:pPr>
          <w:hyperlink w:anchor="_Toc125016417" w:history="1">
            <w:r w:rsidRPr="00824326">
              <w:rPr>
                <w:rStyle w:val="Hyperlinkki"/>
                <w:noProof/>
              </w:rPr>
              <w:t>9. VAKUUTTAMINEN JA VAARANVASTUU</w:t>
            </w:r>
            <w:r>
              <w:rPr>
                <w:noProof/>
                <w:webHidden/>
              </w:rPr>
              <w:tab/>
            </w:r>
            <w:r>
              <w:rPr>
                <w:noProof/>
                <w:webHidden/>
              </w:rPr>
              <w:fldChar w:fldCharType="begin"/>
            </w:r>
            <w:r>
              <w:rPr>
                <w:noProof/>
                <w:webHidden/>
              </w:rPr>
              <w:instrText xml:space="preserve"> PAGEREF _Toc125016417 \h </w:instrText>
            </w:r>
            <w:r>
              <w:rPr>
                <w:noProof/>
                <w:webHidden/>
              </w:rPr>
            </w:r>
            <w:r>
              <w:rPr>
                <w:noProof/>
                <w:webHidden/>
              </w:rPr>
              <w:fldChar w:fldCharType="separate"/>
            </w:r>
            <w:r>
              <w:rPr>
                <w:noProof/>
                <w:webHidden/>
              </w:rPr>
              <w:t>6</w:t>
            </w:r>
            <w:r>
              <w:rPr>
                <w:noProof/>
                <w:webHidden/>
              </w:rPr>
              <w:fldChar w:fldCharType="end"/>
            </w:r>
          </w:hyperlink>
        </w:p>
        <w:p w14:paraId="7756420D" w14:textId="1F4CF9E8" w:rsidR="0086550F" w:rsidRDefault="0086550F">
          <w:pPr>
            <w:pStyle w:val="Sisluet1"/>
            <w:tabs>
              <w:tab w:val="right" w:leader="dot" w:pos="9855"/>
            </w:tabs>
            <w:rPr>
              <w:rFonts w:eastAsiaTheme="minorEastAsia" w:cstheme="minorBidi"/>
              <w:noProof/>
              <w:lang w:eastAsia="fi-FI"/>
            </w:rPr>
          </w:pPr>
          <w:hyperlink w:anchor="_Toc125016418" w:history="1">
            <w:r w:rsidRPr="00824326">
              <w:rPr>
                <w:rStyle w:val="Hyperlinkki"/>
                <w:noProof/>
              </w:rPr>
              <w:t>10. VUOKRASUHTEEN PÄÄTTYMINEN</w:t>
            </w:r>
            <w:r>
              <w:rPr>
                <w:noProof/>
                <w:webHidden/>
              </w:rPr>
              <w:tab/>
            </w:r>
            <w:r>
              <w:rPr>
                <w:noProof/>
                <w:webHidden/>
              </w:rPr>
              <w:fldChar w:fldCharType="begin"/>
            </w:r>
            <w:r>
              <w:rPr>
                <w:noProof/>
                <w:webHidden/>
              </w:rPr>
              <w:instrText xml:space="preserve"> PAGEREF _Toc125016418 \h </w:instrText>
            </w:r>
            <w:r>
              <w:rPr>
                <w:noProof/>
                <w:webHidden/>
              </w:rPr>
            </w:r>
            <w:r>
              <w:rPr>
                <w:noProof/>
                <w:webHidden/>
              </w:rPr>
              <w:fldChar w:fldCharType="separate"/>
            </w:r>
            <w:r>
              <w:rPr>
                <w:noProof/>
                <w:webHidden/>
              </w:rPr>
              <w:t>7</w:t>
            </w:r>
            <w:r>
              <w:rPr>
                <w:noProof/>
                <w:webHidden/>
              </w:rPr>
              <w:fldChar w:fldCharType="end"/>
            </w:r>
          </w:hyperlink>
        </w:p>
        <w:p w14:paraId="4330D4B9" w14:textId="5957AF4E" w:rsidR="0086550F" w:rsidRDefault="0086550F">
          <w:pPr>
            <w:pStyle w:val="Sisluet1"/>
            <w:tabs>
              <w:tab w:val="right" w:leader="dot" w:pos="9855"/>
            </w:tabs>
            <w:rPr>
              <w:rFonts w:eastAsiaTheme="minorEastAsia" w:cstheme="minorBidi"/>
              <w:noProof/>
              <w:lang w:eastAsia="fi-FI"/>
            </w:rPr>
          </w:pPr>
          <w:hyperlink w:anchor="_Toc125016419" w:history="1">
            <w:r w:rsidRPr="00824326">
              <w:rPr>
                <w:rStyle w:val="Hyperlinkki"/>
                <w:noProof/>
              </w:rPr>
              <w:t>11. SOPIMUKSESTA AIHEUTUVAT ERIMIELISYYDET &amp; SOPIMUKSEN RIKKOMINEN</w:t>
            </w:r>
            <w:r>
              <w:rPr>
                <w:noProof/>
                <w:webHidden/>
              </w:rPr>
              <w:tab/>
            </w:r>
            <w:r>
              <w:rPr>
                <w:noProof/>
                <w:webHidden/>
              </w:rPr>
              <w:fldChar w:fldCharType="begin"/>
            </w:r>
            <w:r>
              <w:rPr>
                <w:noProof/>
                <w:webHidden/>
              </w:rPr>
              <w:instrText xml:space="preserve"> PAGEREF _Toc125016419 \h </w:instrText>
            </w:r>
            <w:r>
              <w:rPr>
                <w:noProof/>
                <w:webHidden/>
              </w:rPr>
            </w:r>
            <w:r>
              <w:rPr>
                <w:noProof/>
                <w:webHidden/>
              </w:rPr>
              <w:fldChar w:fldCharType="separate"/>
            </w:r>
            <w:r>
              <w:rPr>
                <w:noProof/>
                <w:webHidden/>
              </w:rPr>
              <w:t>7</w:t>
            </w:r>
            <w:r>
              <w:rPr>
                <w:noProof/>
                <w:webHidden/>
              </w:rPr>
              <w:fldChar w:fldCharType="end"/>
            </w:r>
          </w:hyperlink>
        </w:p>
        <w:p w14:paraId="435D9B8B" w14:textId="0BA1174B" w:rsidR="0086550F" w:rsidRDefault="0086550F">
          <w:pPr>
            <w:pStyle w:val="Sisluet1"/>
            <w:tabs>
              <w:tab w:val="right" w:leader="dot" w:pos="9855"/>
            </w:tabs>
            <w:rPr>
              <w:rFonts w:eastAsiaTheme="minorEastAsia" w:cstheme="minorBidi"/>
              <w:noProof/>
              <w:lang w:eastAsia="fi-FI"/>
            </w:rPr>
          </w:pPr>
          <w:hyperlink w:anchor="_Toc125016420" w:history="1">
            <w:r w:rsidRPr="00824326">
              <w:rPr>
                <w:rStyle w:val="Hyperlinkki"/>
                <w:noProof/>
              </w:rPr>
              <w:t>12. MUUT EHDOT</w:t>
            </w:r>
            <w:r>
              <w:rPr>
                <w:noProof/>
                <w:webHidden/>
              </w:rPr>
              <w:tab/>
            </w:r>
            <w:r>
              <w:rPr>
                <w:noProof/>
                <w:webHidden/>
              </w:rPr>
              <w:fldChar w:fldCharType="begin"/>
            </w:r>
            <w:r>
              <w:rPr>
                <w:noProof/>
                <w:webHidden/>
              </w:rPr>
              <w:instrText xml:space="preserve"> PAGEREF _Toc125016420 \h </w:instrText>
            </w:r>
            <w:r>
              <w:rPr>
                <w:noProof/>
                <w:webHidden/>
              </w:rPr>
            </w:r>
            <w:r>
              <w:rPr>
                <w:noProof/>
                <w:webHidden/>
              </w:rPr>
              <w:fldChar w:fldCharType="separate"/>
            </w:r>
            <w:r>
              <w:rPr>
                <w:noProof/>
                <w:webHidden/>
              </w:rPr>
              <w:t>7</w:t>
            </w:r>
            <w:r>
              <w:rPr>
                <w:noProof/>
                <w:webHidden/>
              </w:rPr>
              <w:fldChar w:fldCharType="end"/>
            </w:r>
          </w:hyperlink>
        </w:p>
        <w:p w14:paraId="7924F145" w14:textId="7AA18EFD" w:rsidR="0086550F" w:rsidRDefault="0086550F">
          <w:pPr>
            <w:pStyle w:val="Sisluet1"/>
            <w:tabs>
              <w:tab w:val="right" w:leader="dot" w:pos="9855"/>
            </w:tabs>
            <w:rPr>
              <w:rFonts w:eastAsiaTheme="minorEastAsia" w:cstheme="minorBidi"/>
              <w:noProof/>
              <w:lang w:eastAsia="fi-FI"/>
            </w:rPr>
          </w:pPr>
          <w:hyperlink w:anchor="_Toc125016421" w:history="1">
            <w:r w:rsidRPr="00824326">
              <w:rPr>
                <w:rStyle w:val="Hyperlinkki"/>
                <w:noProof/>
              </w:rPr>
              <w:t>13. YLIVOIMAINEN ESTE</w:t>
            </w:r>
            <w:r>
              <w:rPr>
                <w:noProof/>
                <w:webHidden/>
              </w:rPr>
              <w:tab/>
            </w:r>
            <w:r>
              <w:rPr>
                <w:noProof/>
                <w:webHidden/>
              </w:rPr>
              <w:fldChar w:fldCharType="begin"/>
            </w:r>
            <w:r>
              <w:rPr>
                <w:noProof/>
                <w:webHidden/>
              </w:rPr>
              <w:instrText xml:space="preserve"> PAGEREF _Toc125016421 \h </w:instrText>
            </w:r>
            <w:r>
              <w:rPr>
                <w:noProof/>
                <w:webHidden/>
              </w:rPr>
            </w:r>
            <w:r>
              <w:rPr>
                <w:noProof/>
                <w:webHidden/>
              </w:rPr>
              <w:fldChar w:fldCharType="separate"/>
            </w:r>
            <w:r>
              <w:rPr>
                <w:noProof/>
                <w:webHidden/>
              </w:rPr>
              <w:t>8</w:t>
            </w:r>
            <w:r>
              <w:rPr>
                <w:noProof/>
                <w:webHidden/>
              </w:rPr>
              <w:fldChar w:fldCharType="end"/>
            </w:r>
          </w:hyperlink>
        </w:p>
        <w:p w14:paraId="1948D2BD" w14:textId="135D805C" w:rsidR="0086550F" w:rsidRDefault="0086550F">
          <w:pPr>
            <w:pStyle w:val="Sisluet1"/>
            <w:tabs>
              <w:tab w:val="right" w:leader="dot" w:pos="9855"/>
            </w:tabs>
            <w:rPr>
              <w:rFonts w:eastAsiaTheme="minorEastAsia" w:cstheme="minorBidi"/>
              <w:noProof/>
              <w:lang w:eastAsia="fi-FI"/>
            </w:rPr>
          </w:pPr>
          <w:hyperlink w:anchor="_Toc125016422" w:history="1">
            <w:r w:rsidRPr="00824326">
              <w:rPr>
                <w:rStyle w:val="Hyperlinkki"/>
                <w:noProof/>
              </w:rPr>
              <w:t>14. LAKI LIIKEHUONEISTOJEN VUOKRAUKSESTA</w:t>
            </w:r>
            <w:r>
              <w:rPr>
                <w:noProof/>
                <w:webHidden/>
              </w:rPr>
              <w:tab/>
            </w:r>
            <w:r>
              <w:rPr>
                <w:noProof/>
                <w:webHidden/>
              </w:rPr>
              <w:fldChar w:fldCharType="begin"/>
            </w:r>
            <w:r>
              <w:rPr>
                <w:noProof/>
                <w:webHidden/>
              </w:rPr>
              <w:instrText xml:space="preserve"> PAGEREF _Toc125016422 \h </w:instrText>
            </w:r>
            <w:r>
              <w:rPr>
                <w:noProof/>
                <w:webHidden/>
              </w:rPr>
            </w:r>
            <w:r>
              <w:rPr>
                <w:noProof/>
                <w:webHidden/>
              </w:rPr>
              <w:fldChar w:fldCharType="separate"/>
            </w:r>
            <w:r>
              <w:rPr>
                <w:noProof/>
                <w:webHidden/>
              </w:rPr>
              <w:t>8</w:t>
            </w:r>
            <w:r>
              <w:rPr>
                <w:noProof/>
                <w:webHidden/>
              </w:rPr>
              <w:fldChar w:fldCharType="end"/>
            </w:r>
          </w:hyperlink>
        </w:p>
        <w:p w14:paraId="19C95B14" w14:textId="465D4DB7" w:rsidR="0086550F" w:rsidRDefault="0086550F">
          <w:pPr>
            <w:pStyle w:val="Sisluet1"/>
            <w:tabs>
              <w:tab w:val="right" w:leader="dot" w:pos="9855"/>
            </w:tabs>
            <w:rPr>
              <w:rFonts w:eastAsiaTheme="minorEastAsia" w:cstheme="minorBidi"/>
              <w:noProof/>
              <w:lang w:eastAsia="fi-FI"/>
            </w:rPr>
          </w:pPr>
          <w:hyperlink w:anchor="_Toc125016423" w:history="1">
            <w:r w:rsidRPr="00824326">
              <w:rPr>
                <w:rStyle w:val="Hyperlinkki"/>
                <w:noProof/>
              </w:rPr>
              <w:t>15. LIITTEET</w:t>
            </w:r>
            <w:r>
              <w:rPr>
                <w:noProof/>
                <w:webHidden/>
              </w:rPr>
              <w:tab/>
            </w:r>
            <w:r>
              <w:rPr>
                <w:noProof/>
                <w:webHidden/>
              </w:rPr>
              <w:fldChar w:fldCharType="begin"/>
            </w:r>
            <w:r>
              <w:rPr>
                <w:noProof/>
                <w:webHidden/>
              </w:rPr>
              <w:instrText xml:space="preserve"> PAGEREF _Toc125016423 \h </w:instrText>
            </w:r>
            <w:r>
              <w:rPr>
                <w:noProof/>
                <w:webHidden/>
              </w:rPr>
            </w:r>
            <w:r>
              <w:rPr>
                <w:noProof/>
                <w:webHidden/>
              </w:rPr>
              <w:fldChar w:fldCharType="separate"/>
            </w:r>
            <w:r>
              <w:rPr>
                <w:noProof/>
                <w:webHidden/>
              </w:rPr>
              <w:t>8</w:t>
            </w:r>
            <w:r>
              <w:rPr>
                <w:noProof/>
                <w:webHidden/>
              </w:rPr>
              <w:fldChar w:fldCharType="end"/>
            </w:r>
          </w:hyperlink>
        </w:p>
        <w:p w14:paraId="5CB7CD81" w14:textId="5F3627C4" w:rsidR="0086550F" w:rsidRDefault="0086550F">
          <w:pPr>
            <w:pStyle w:val="Sisluet1"/>
            <w:tabs>
              <w:tab w:val="right" w:leader="dot" w:pos="9855"/>
            </w:tabs>
            <w:rPr>
              <w:rFonts w:eastAsiaTheme="minorEastAsia" w:cstheme="minorBidi"/>
              <w:noProof/>
              <w:lang w:eastAsia="fi-FI"/>
            </w:rPr>
          </w:pPr>
          <w:hyperlink w:anchor="_Toc125016424" w:history="1">
            <w:r w:rsidRPr="00824326">
              <w:rPr>
                <w:rStyle w:val="Hyperlinkki"/>
                <w:noProof/>
              </w:rPr>
              <w:t>16. ALLEKIRJOITUKSET</w:t>
            </w:r>
            <w:r>
              <w:rPr>
                <w:noProof/>
                <w:webHidden/>
              </w:rPr>
              <w:tab/>
            </w:r>
            <w:r>
              <w:rPr>
                <w:noProof/>
                <w:webHidden/>
              </w:rPr>
              <w:fldChar w:fldCharType="begin"/>
            </w:r>
            <w:r>
              <w:rPr>
                <w:noProof/>
                <w:webHidden/>
              </w:rPr>
              <w:instrText xml:space="preserve"> PAGEREF _Toc125016424 \h </w:instrText>
            </w:r>
            <w:r>
              <w:rPr>
                <w:noProof/>
                <w:webHidden/>
              </w:rPr>
            </w:r>
            <w:r>
              <w:rPr>
                <w:noProof/>
                <w:webHidden/>
              </w:rPr>
              <w:fldChar w:fldCharType="separate"/>
            </w:r>
            <w:r>
              <w:rPr>
                <w:noProof/>
                <w:webHidden/>
              </w:rPr>
              <w:t>8</w:t>
            </w:r>
            <w:r>
              <w:rPr>
                <w:noProof/>
                <w:webHidden/>
              </w:rPr>
              <w:fldChar w:fldCharType="end"/>
            </w:r>
          </w:hyperlink>
        </w:p>
        <w:p w14:paraId="1F3C66F5" w14:textId="1253B365" w:rsidR="00A83095" w:rsidRDefault="00CE0B80" w:rsidP="00291E64">
          <w:pPr>
            <w:spacing w:after="120"/>
            <w:jc w:val="both"/>
            <w:rPr>
              <w:b/>
              <w:bCs/>
              <w:noProof/>
              <w:color w:val="2B579A"/>
              <w:shd w:val="clear" w:color="auto" w:fill="E6E6E6"/>
            </w:rPr>
          </w:pPr>
          <w:r>
            <w:rPr>
              <w:b/>
              <w:bCs/>
              <w:noProof/>
              <w:color w:val="2B579A"/>
              <w:shd w:val="clear" w:color="auto" w:fill="E6E6E6"/>
            </w:rPr>
            <w:fldChar w:fldCharType="end"/>
          </w:r>
        </w:p>
        <w:p w14:paraId="72B21F97" w14:textId="684AF8EC" w:rsidR="002C5307" w:rsidRPr="00291E64" w:rsidRDefault="0086550F" w:rsidP="00291E64">
          <w:pPr>
            <w:spacing w:after="120"/>
            <w:jc w:val="both"/>
            <w:rPr>
              <w:b/>
              <w:bCs/>
              <w:noProof/>
            </w:rPr>
          </w:pPr>
        </w:p>
      </w:sdtContent>
    </w:sdt>
    <w:p w14:paraId="316CAF55" w14:textId="77777777" w:rsidR="00D37A1D" w:rsidRDefault="00D37A1D">
      <w:pPr>
        <w:rPr>
          <w:rFonts w:asciiTheme="majorHAnsi" w:eastAsia="Times New Roman" w:hAnsiTheme="majorHAnsi" w:cs="Times New Roman"/>
          <w:b/>
          <w:bCs/>
          <w:kern w:val="32"/>
          <w:sz w:val="28"/>
          <w:szCs w:val="32"/>
          <w:highlight w:val="lightGray"/>
        </w:rPr>
      </w:pPr>
      <w:bookmarkStart w:id="0" w:name="_Toc532906443"/>
      <w:r>
        <w:rPr>
          <w:highlight w:val="lightGray"/>
        </w:rPr>
        <w:br w:type="page"/>
      </w:r>
    </w:p>
    <w:p w14:paraId="4BAB7231" w14:textId="03BDFFA4" w:rsidR="009F4238" w:rsidRPr="009F4238" w:rsidRDefault="00B57FE2" w:rsidP="00991A48">
      <w:pPr>
        <w:pStyle w:val="sopimus"/>
        <w:numPr>
          <w:ilvl w:val="0"/>
          <w:numId w:val="21"/>
        </w:numPr>
        <w:ind w:left="567"/>
        <w:jc w:val="both"/>
      </w:pPr>
      <w:bookmarkStart w:id="1" w:name="_Toc125016410"/>
      <w:r>
        <w:lastRenderedPageBreak/>
        <w:t>OSAPUOLET</w:t>
      </w:r>
      <w:bookmarkEnd w:id="0"/>
      <w:bookmarkEnd w:id="1"/>
    </w:p>
    <w:p w14:paraId="0B489354" w14:textId="24370CEF" w:rsidR="009F4238" w:rsidRPr="009F4238" w:rsidRDefault="009F4238" w:rsidP="009F4238">
      <w:pPr>
        <w:pStyle w:val="Sisennettyleipteksti2"/>
        <w:jc w:val="both"/>
        <w:rPr>
          <w:b/>
          <w:bCs/>
        </w:rPr>
      </w:pPr>
      <w:r w:rsidRPr="009F4238">
        <w:rPr>
          <w:b/>
          <w:bCs/>
        </w:rPr>
        <w:t>VUOKRANANTAJA</w:t>
      </w:r>
    </w:p>
    <w:p w14:paraId="7A48A29A" w14:textId="6EF7EACA" w:rsidR="009F4238" w:rsidRPr="009F4238" w:rsidRDefault="009F4238" w:rsidP="009F4238">
      <w:pPr>
        <w:pStyle w:val="Sisennettyleipteksti2"/>
        <w:jc w:val="both"/>
      </w:pPr>
      <w:r w:rsidRPr="009F4238">
        <w:t>Tampereen kaupunki,</w:t>
      </w:r>
    </w:p>
    <w:p w14:paraId="4F92EAC6" w14:textId="77777777" w:rsidR="009F4238" w:rsidRPr="009F4238" w:rsidRDefault="009F4238" w:rsidP="00E61F3D">
      <w:pPr>
        <w:pStyle w:val="Sisennettyleipteksti2"/>
        <w:jc w:val="both"/>
      </w:pPr>
      <w:r w:rsidRPr="009F4238">
        <w:t>Työllisyys- ja elinkeinopalvelut</w:t>
      </w:r>
    </w:p>
    <w:p w14:paraId="52459F72" w14:textId="77777777" w:rsidR="009F4238" w:rsidRPr="009F4238" w:rsidRDefault="009F4238" w:rsidP="00E61F3D">
      <w:pPr>
        <w:pStyle w:val="Sisennettyleipteksti2"/>
        <w:jc w:val="both"/>
      </w:pPr>
      <w:r w:rsidRPr="009F4238">
        <w:t>Vetovoima ja edunvalvonta -palveluyksikkö, Tapahtumapalvelut</w:t>
      </w:r>
    </w:p>
    <w:p w14:paraId="5402B95F" w14:textId="77777777" w:rsidR="009F4238" w:rsidRPr="009F4238" w:rsidRDefault="009F4238" w:rsidP="00E61F3D">
      <w:pPr>
        <w:pStyle w:val="Sisennettyleipteksti2"/>
        <w:jc w:val="both"/>
      </w:pPr>
      <w:r w:rsidRPr="009F4238">
        <w:t>Y-tunnus 0211675–2</w:t>
      </w:r>
    </w:p>
    <w:p w14:paraId="078E4D01" w14:textId="3014A0E8" w:rsidR="009F4238" w:rsidRPr="009F4238" w:rsidRDefault="009F4238" w:rsidP="009F4238">
      <w:pPr>
        <w:pStyle w:val="Sisennettyleipteksti2"/>
        <w:jc w:val="both"/>
      </w:pPr>
      <w:r w:rsidRPr="009F4238">
        <w:t>PL 765</w:t>
      </w:r>
    </w:p>
    <w:p w14:paraId="792CCA85" w14:textId="226DA41F" w:rsidR="009F4238" w:rsidRPr="009F4238" w:rsidRDefault="009F4238" w:rsidP="009F4238">
      <w:pPr>
        <w:pStyle w:val="Sisennettyleipteksti2"/>
        <w:jc w:val="both"/>
      </w:pPr>
      <w:r w:rsidRPr="009F4238">
        <w:t>33101 Tampere</w:t>
      </w:r>
    </w:p>
    <w:p w14:paraId="46624222" w14:textId="77777777" w:rsidR="009F4238" w:rsidRPr="009F4238" w:rsidRDefault="009F4238" w:rsidP="009F4238">
      <w:pPr>
        <w:pStyle w:val="Sisennettyleipteksti2"/>
        <w:jc w:val="both"/>
      </w:pPr>
      <w:r w:rsidRPr="009F4238">
        <w:tab/>
      </w:r>
    </w:p>
    <w:p w14:paraId="428FE8E5" w14:textId="77777777" w:rsidR="009F4238" w:rsidRPr="009F4238" w:rsidRDefault="009F4238" w:rsidP="009F4238">
      <w:pPr>
        <w:pStyle w:val="Sisennettyleipteksti2"/>
        <w:jc w:val="both"/>
      </w:pPr>
      <w:r w:rsidRPr="009F4238">
        <w:t>Yhteyshenkilö:</w:t>
      </w:r>
    </w:p>
    <w:p w14:paraId="25E66B2A" w14:textId="77777777" w:rsidR="009F4238" w:rsidRPr="009F4238" w:rsidRDefault="009F4238" w:rsidP="009F4238">
      <w:pPr>
        <w:pStyle w:val="Sisennettyleipteksti2"/>
        <w:jc w:val="both"/>
      </w:pPr>
      <w:r w:rsidRPr="009F4238">
        <w:t>Tapahtumapäällikkö Saara Saarteinen</w:t>
      </w:r>
    </w:p>
    <w:p w14:paraId="13A9F929" w14:textId="77777777" w:rsidR="009F4238" w:rsidRPr="009F4238" w:rsidRDefault="009F4238" w:rsidP="009F4238">
      <w:pPr>
        <w:pStyle w:val="Sisennettyleipteksti2"/>
        <w:jc w:val="both"/>
      </w:pPr>
      <w:r w:rsidRPr="009F4238">
        <w:t>Puhelin 040 801622, sähköposti etunimi.sukunimi@tampere.fi</w:t>
      </w:r>
    </w:p>
    <w:p w14:paraId="7AC857A2" w14:textId="77777777" w:rsidR="009F4238" w:rsidRPr="009F4238" w:rsidRDefault="009F4238" w:rsidP="009F4238">
      <w:pPr>
        <w:pStyle w:val="Sisennettyleipteksti2"/>
        <w:jc w:val="both"/>
      </w:pPr>
    </w:p>
    <w:p w14:paraId="72D6D577" w14:textId="4E99742B" w:rsidR="009F4238" w:rsidRPr="009F4238" w:rsidRDefault="009F4238" w:rsidP="009F4238">
      <w:pPr>
        <w:pStyle w:val="Sisennettyleipteksti2"/>
        <w:jc w:val="both"/>
        <w:rPr>
          <w:b/>
          <w:bCs/>
        </w:rPr>
      </w:pPr>
      <w:r w:rsidRPr="009F4238">
        <w:rPr>
          <w:b/>
          <w:bCs/>
        </w:rPr>
        <w:t>VUOKRALAINEN</w:t>
      </w:r>
    </w:p>
    <w:p w14:paraId="36C81A8F" w14:textId="5C3D49B5" w:rsidR="009F4238" w:rsidRPr="009F4238" w:rsidRDefault="009F4238" w:rsidP="009F4238">
      <w:pPr>
        <w:pStyle w:val="Sisennettyleipteksti2"/>
        <w:jc w:val="both"/>
      </w:pPr>
      <w:r w:rsidRPr="009F4238">
        <w:rPr>
          <w:color w:val="FF0000"/>
        </w:rPr>
        <w:t>XX</w:t>
      </w:r>
      <w:r w:rsidRPr="009F4238">
        <w:t xml:space="preserve"> Oy </w:t>
      </w:r>
    </w:p>
    <w:p w14:paraId="35AFC22E" w14:textId="77777777" w:rsidR="009F4238" w:rsidRPr="009F4238" w:rsidRDefault="009F4238" w:rsidP="009F4238">
      <w:pPr>
        <w:pStyle w:val="Sisennettyleipteksti2"/>
        <w:jc w:val="both"/>
      </w:pPr>
      <w:r w:rsidRPr="009F4238">
        <w:t xml:space="preserve">Y-tunnus </w:t>
      </w:r>
      <w:r w:rsidRPr="009F4238">
        <w:rPr>
          <w:color w:val="FF0000"/>
        </w:rPr>
        <w:t xml:space="preserve">XX </w:t>
      </w:r>
    </w:p>
    <w:p w14:paraId="32B93D92" w14:textId="59BE8BDC" w:rsidR="009F4238" w:rsidRPr="009F4238" w:rsidRDefault="009F4238" w:rsidP="009F4238">
      <w:pPr>
        <w:pStyle w:val="Sisennettyleipteksti2"/>
        <w:jc w:val="both"/>
      </w:pPr>
      <w:r w:rsidRPr="009F4238">
        <w:t>Osoite:</w:t>
      </w:r>
      <w:r w:rsidR="00D37A1D">
        <w:t xml:space="preserve"> </w:t>
      </w:r>
      <w:r w:rsidRPr="009F4238">
        <w:rPr>
          <w:color w:val="FF0000"/>
        </w:rPr>
        <w:t>xx</w:t>
      </w:r>
    </w:p>
    <w:p w14:paraId="077BE23C" w14:textId="0E65280F" w:rsidR="009F4238" w:rsidRPr="009F4238" w:rsidRDefault="009F4238" w:rsidP="009F4238">
      <w:pPr>
        <w:pStyle w:val="Sisennettyleipteksti2"/>
        <w:jc w:val="both"/>
      </w:pPr>
      <w:r w:rsidRPr="009F4238">
        <w:tab/>
      </w:r>
    </w:p>
    <w:p w14:paraId="36A2C342" w14:textId="77777777" w:rsidR="009F4238" w:rsidRPr="009F4238" w:rsidRDefault="009F4238" w:rsidP="009F4238">
      <w:pPr>
        <w:pStyle w:val="Sisennettyleipteksti2"/>
        <w:jc w:val="both"/>
      </w:pPr>
      <w:r w:rsidRPr="009F4238">
        <w:t xml:space="preserve">Yhteyshenkilö </w:t>
      </w:r>
      <w:r w:rsidRPr="009F4238">
        <w:rPr>
          <w:color w:val="FF0000"/>
        </w:rPr>
        <w:t>xx</w:t>
      </w:r>
    </w:p>
    <w:p w14:paraId="1D297BF1" w14:textId="77777777" w:rsidR="009F4238" w:rsidRPr="009F4238" w:rsidRDefault="009F4238" w:rsidP="009F4238">
      <w:pPr>
        <w:pStyle w:val="Sisennettyleipteksti2"/>
        <w:jc w:val="both"/>
      </w:pPr>
      <w:r w:rsidRPr="009F4238">
        <w:t xml:space="preserve">Puhelin </w:t>
      </w:r>
      <w:r w:rsidRPr="009F4238">
        <w:rPr>
          <w:color w:val="FF0000"/>
        </w:rPr>
        <w:t>xx</w:t>
      </w:r>
      <w:r w:rsidRPr="009F4238">
        <w:t xml:space="preserve"> sähköposti </w:t>
      </w:r>
      <w:r w:rsidRPr="009F4238">
        <w:rPr>
          <w:color w:val="FF0000"/>
        </w:rPr>
        <w:t>xx</w:t>
      </w:r>
      <w:r w:rsidRPr="009F4238">
        <w:t xml:space="preserve"> </w:t>
      </w:r>
    </w:p>
    <w:p w14:paraId="5B849288" w14:textId="77777777" w:rsidR="009F4238" w:rsidRPr="009F4238" w:rsidRDefault="009F4238" w:rsidP="009F4238">
      <w:pPr>
        <w:pStyle w:val="Sisennettyleipteksti2"/>
        <w:jc w:val="both"/>
      </w:pPr>
    </w:p>
    <w:p w14:paraId="07F65E46" w14:textId="77777777" w:rsidR="009F4238" w:rsidRPr="009F4238" w:rsidRDefault="009F4238" w:rsidP="009F4238">
      <w:pPr>
        <w:pStyle w:val="Sisennettyleipteksti2"/>
        <w:jc w:val="both"/>
      </w:pPr>
      <w:r w:rsidRPr="009F4238">
        <w:t xml:space="preserve">Laskutustiedot (jos eri kuin osoitetiedot): </w:t>
      </w:r>
    </w:p>
    <w:p w14:paraId="118B685E" w14:textId="3479C5B6" w:rsidR="009F4238" w:rsidRPr="009F4238" w:rsidRDefault="00D37A1D" w:rsidP="009F4238">
      <w:pPr>
        <w:pStyle w:val="Sisennettyleipteksti2"/>
        <w:jc w:val="both"/>
      </w:pPr>
      <w:r w:rsidRPr="009F4238">
        <w:t>Verkkolaskuosoite:</w:t>
      </w:r>
      <w:r w:rsidRPr="009F4238">
        <w:rPr>
          <w:color w:val="FF0000"/>
        </w:rPr>
        <w:t xml:space="preserve"> xx</w:t>
      </w:r>
    </w:p>
    <w:p w14:paraId="2C2F95D2" w14:textId="108210A8" w:rsidR="009F4238" w:rsidRPr="009F4238" w:rsidRDefault="00D37A1D" w:rsidP="009F4238">
      <w:pPr>
        <w:pStyle w:val="Sisennettyleipteksti2"/>
        <w:jc w:val="both"/>
      </w:pPr>
      <w:proofErr w:type="spellStart"/>
      <w:r w:rsidRPr="009F4238">
        <w:t>Operaattori</w:t>
      </w:r>
      <w:r>
        <w:t>:</w:t>
      </w:r>
      <w:r w:rsidRPr="009F4238">
        <w:rPr>
          <w:color w:val="FF0000"/>
        </w:rPr>
        <w:t>xx</w:t>
      </w:r>
      <w:proofErr w:type="spellEnd"/>
      <w:r w:rsidR="009F4238" w:rsidRPr="009F4238">
        <w:br/>
      </w:r>
    </w:p>
    <w:p w14:paraId="3893718E" w14:textId="568041AD" w:rsidR="009F4238" w:rsidRPr="009F4238" w:rsidRDefault="009F4238" w:rsidP="009F4238">
      <w:pPr>
        <w:pStyle w:val="Sisennettyleipteksti2"/>
        <w:jc w:val="both"/>
        <w:rPr>
          <w:b/>
          <w:bCs/>
        </w:rPr>
      </w:pPr>
      <w:r w:rsidRPr="009F4238">
        <w:rPr>
          <w:b/>
          <w:bCs/>
        </w:rPr>
        <w:t xml:space="preserve">EDELLEEN VUOKRAUS           </w:t>
      </w:r>
    </w:p>
    <w:p w14:paraId="0B782D61" w14:textId="77777777" w:rsidR="009F4238" w:rsidRPr="009F4238" w:rsidRDefault="009F4238" w:rsidP="009F4238">
      <w:pPr>
        <w:pStyle w:val="Sisennettyleipteksti2"/>
        <w:jc w:val="both"/>
      </w:pPr>
      <w:r w:rsidRPr="009F4238">
        <w:t xml:space="preserve">Vuokralainen ei saa ilman vuokranantajan kirjallista lupaa luovuttaa vuokraoikeuttaan, vuokrauskohdetta tai sen osaa toiselle. </w:t>
      </w:r>
    </w:p>
    <w:p w14:paraId="1C719F15" w14:textId="77777777" w:rsidR="009F4238" w:rsidRPr="009F4238" w:rsidRDefault="009F4238" w:rsidP="009F4238">
      <w:pPr>
        <w:pStyle w:val="Sisennettyleipteksti2"/>
        <w:jc w:val="both"/>
      </w:pPr>
    </w:p>
    <w:p w14:paraId="4DF0AEFC" w14:textId="77777777" w:rsidR="009F4238" w:rsidRPr="009F4238" w:rsidRDefault="009F4238" w:rsidP="00032385">
      <w:pPr>
        <w:pStyle w:val="sopimus"/>
      </w:pPr>
      <w:bookmarkStart w:id="2" w:name="_heading=h.gjdgxs" w:colFirst="0" w:colLast="0"/>
      <w:bookmarkStart w:id="3" w:name="_Toc125016411"/>
      <w:bookmarkEnd w:id="2"/>
      <w:r w:rsidRPr="009F4238">
        <w:t>2. VUOKRAKOHDE JA KÄYTTÖTARKOITUS</w:t>
      </w:r>
      <w:bookmarkEnd w:id="3"/>
    </w:p>
    <w:p w14:paraId="2575E8E4" w14:textId="71255125" w:rsidR="009F4238" w:rsidRDefault="009F4238" w:rsidP="009F4238">
      <w:pPr>
        <w:pStyle w:val="Sisennettyleipteksti2"/>
        <w:jc w:val="both"/>
      </w:pPr>
      <w:r w:rsidRPr="009F4238">
        <w:t xml:space="preserve">Vuokrakohteena on Tampereen Keskustorilla Raatihuoneen ja Tampereen teatterin välissä sijaitsevan kesäkeitaan yhteiskäyttö alueen muiden toimijoiden kanssa ja vuokralaiselle alueelta osoitettava kiinteä myyntipiste. </w:t>
      </w:r>
    </w:p>
    <w:p w14:paraId="3FA6E11E" w14:textId="77777777" w:rsidR="00032385" w:rsidRPr="009F4238" w:rsidRDefault="00032385" w:rsidP="009F4238">
      <w:pPr>
        <w:pStyle w:val="Sisennettyleipteksti2"/>
        <w:jc w:val="both"/>
      </w:pPr>
    </w:p>
    <w:p w14:paraId="37744985" w14:textId="00170C4D" w:rsidR="009F4238" w:rsidRDefault="009F4238" w:rsidP="009F4238">
      <w:pPr>
        <w:pStyle w:val="Sisennettyleipteksti2"/>
        <w:jc w:val="both"/>
      </w:pPr>
      <w:bookmarkStart w:id="4" w:name="_heading=h.30j0zll" w:colFirst="0" w:colLast="0"/>
      <w:bookmarkEnd w:id="4"/>
      <w:r w:rsidRPr="009F4238">
        <w:t xml:space="preserve">Alueella olevat yhteiskäyttötilat ja vuokralaiselle osoitettu myyntipiste on merkitty liitteenä olevaan pohjapiirustukseen. </w:t>
      </w:r>
    </w:p>
    <w:p w14:paraId="0F3F95A1" w14:textId="77777777" w:rsidR="00032385" w:rsidRPr="009F4238" w:rsidRDefault="00032385" w:rsidP="009F4238">
      <w:pPr>
        <w:pStyle w:val="Sisennettyleipteksti2"/>
        <w:jc w:val="both"/>
      </w:pPr>
    </w:p>
    <w:p w14:paraId="0335533B" w14:textId="155C090D" w:rsidR="009F4238" w:rsidRDefault="009F4238" w:rsidP="009F4238">
      <w:pPr>
        <w:pStyle w:val="Sisennettyleipteksti2"/>
        <w:jc w:val="both"/>
      </w:pPr>
      <w:r w:rsidRPr="009F4238">
        <w:t>Kesäkeitaaseen kuuluu myyntipisteitä sekä toiminnallisia alueita.</w:t>
      </w:r>
    </w:p>
    <w:p w14:paraId="06D3E467" w14:textId="77777777" w:rsidR="00032385" w:rsidRPr="009F4238" w:rsidRDefault="00032385" w:rsidP="009F4238">
      <w:pPr>
        <w:pStyle w:val="Sisennettyleipteksti2"/>
        <w:jc w:val="both"/>
      </w:pPr>
    </w:p>
    <w:p w14:paraId="2FC69EBB" w14:textId="77777777" w:rsidR="009F4238" w:rsidRPr="009F4238" w:rsidRDefault="009F4238" w:rsidP="009F4238">
      <w:pPr>
        <w:pStyle w:val="Sisennettyleipteksti2"/>
        <w:jc w:val="both"/>
      </w:pPr>
      <w:r w:rsidRPr="009F4238">
        <w:t>Vuokralainen sitoutuu noudattamaan alueen sovittua käyttötarkoitusta ja harjoittamaan ainoastaan sopimuksessa tarkemmin määriteltyä toimintaa. Jos</w:t>
      </w:r>
    </w:p>
    <w:p w14:paraId="56EF5AB4" w14:textId="77777777" w:rsidR="00B57FE2" w:rsidRDefault="009F4238" w:rsidP="009F4238">
      <w:pPr>
        <w:pStyle w:val="Sisennettyleipteksti2"/>
        <w:jc w:val="both"/>
      </w:pPr>
      <w:r w:rsidRPr="009F4238">
        <w:t xml:space="preserve">toimintaa halutaan muuttaa, siihen on saatava vuokranantajan kirjallinen suostumus. </w:t>
      </w:r>
    </w:p>
    <w:p w14:paraId="71C42A6C" w14:textId="67DAFB80" w:rsidR="009F4238" w:rsidRPr="009F4238" w:rsidRDefault="009F4238" w:rsidP="009F4238">
      <w:pPr>
        <w:pStyle w:val="Sisennettyleipteksti2"/>
        <w:jc w:val="both"/>
      </w:pPr>
      <w:r w:rsidRPr="009F4238">
        <w:lastRenderedPageBreak/>
        <w:t>Vuokralainen on velvollinen antamaan vuokranantajalle tämän pyytämät tarpeelliset tiedot harjoitetun toiminnan ja muiden edellä mainittujen seikkojen tarkastamiseksi vuokranantajan asettamassa kohtuullisessa määräajassa.</w:t>
      </w:r>
    </w:p>
    <w:p w14:paraId="0D9C74D0" w14:textId="77777777" w:rsidR="009F4238" w:rsidRPr="009F4238" w:rsidRDefault="009F4238" w:rsidP="009F4238">
      <w:pPr>
        <w:pStyle w:val="Sisennettyleipteksti2"/>
        <w:jc w:val="both"/>
      </w:pPr>
    </w:p>
    <w:p w14:paraId="463A018A" w14:textId="031F491F" w:rsidR="009F4238" w:rsidRDefault="009F4238" w:rsidP="009F4238">
      <w:pPr>
        <w:pStyle w:val="Sisennettyleipteksti2"/>
        <w:jc w:val="both"/>
      </w:pPr>
      <w:r w:rsidRPr="009F4238">
        <w:t xml:space="preserve">Tämän vuokrasopimuksen käyttötarkoitus on ravintola- ja kahvilatoiminta osoitetulla alueella. Vuokralainen sitoutuu toteuttamaan toimintaa hakemuksessa esittämiensä tietojen mukaisesti. Muutoksista on sovittava erikseen vuokranantajan kanssa. </w:t>
      </w:r>
    </w:p>
    <w:p w14:paraId="6244D558" w14:textId="77777777" w:rsidR="00B57FE2" w:rsidRPr="009F4238" w:rsidRDefault="00B57FE2" w:rsidP="009F4238">
      <w:pPr>
        <w:pStyle w:val="Sisennettyleipteksti2"/>
        <w:jc w:val="both"/>
      </w:pPr>
    </w:p>
    <w:p w14:paraId="3A59EAE4" w14:textId="05B97BD3" w:rsidR="009F4238" w:rsidRDefault="009F4238" w:rsidP="009F4238">
      <w:pPr>
        <w:pStyle w:val="Sisennettyleipteksti2"/>
        <w:jc w:val="both"/>
      </w:pPr>
      <w:r w:rsidRPr="009F4238">
        <w:t xml:space="preserve">Vuokralainen sitoutuu käyttämään tiloja arvonlisäverolaissa määritetyllä tavalla jatkuvasti vähennykseen oikeuttavaan toimintaan. Mikäli tiloja käytetään vähennykseen oikeuttamattomalla tavalla, vuokralainen on velvollinen korvaamaan vuokranantajalle siitä aiheutuneet välittömät vahingot. </w:t>
      </w:r>
    </w:p>
    <w:p w14:paraId="37CFF285" w14:textId="77777777" w:rsidR="00B57FE2" w:rsidRPr="009F4238" w:rsidRDefault="00B57FE2" w:rsidP="009F4238">
      <w:pPr>
        <w:pStyle w:val="Sisennettyleipteksti2"/>
        <w:jc w:val="both"/>
      </w:pPr>
    </w:p>
    <w:p w14:paraId="26950BEA" w14:textId="77777777" w:rsidR="009F4238" w:rsidRPr="009F4238" w:rsidRDefault="009F4238" w:rsidP="00B57FE2">
      <w:pPr>
        <w:pStyle w:val="sopimus"/>
      </w:pPr>
      <w:bookmarkStart w:id="5" w:name="_heading=h.1fob9te" w:colFirst="0" w:colLast="0"/>
      <w:bookmarkStart w:id="6" w:name="_Toc125016412"/>
      <w:bookmarkEnd w:id="5"/>
      <w:r w:rsidRPr="009F4238">
        <w:t>3. VUOKRA-AIKA</w:t>
      </w:r>
      <w:bookmarkEnd w:id="6"/>
    </w:p>
    <w:p w14:paraId="3EF6D6BE" w14:textId="69691D81" w:rsidR="009F4238" w:rsidRPr="009F4238" w:rsidRDefault="009F4238" w:rsidP="009F4238">
      <w:pPr>
        <w:pStyle w:val="Sisennettyleipteksti2"/>
        <w:jc w:val="both"/>
      </w:pPr>
      <w:r w:rsidRPr="009F4238">
        <w:t>Vuokrasopimus on määräaikainen alkaen 1</w:t>
      </w:r>
      <w:r w:rsidR="008225CD">
        <w:t>0</w:t>
      </w:r>
      <w:r w:rsidRPr="009F4238">
        <w:t>.5.202</w:t>
      </w:r>
      <w:r w:rsidR="008225CD">
        <w:t>3</w:t>
      </w:r>
      <w:r w:rsidRPr="009F4238">
        <w:t xml:space="preserve"> ja päättyen 1</w:t>
      </w:r>
      <w:r w:rsidR="008225CD">
        <w:t>3</w:t>
      </w:r>
      <w:r w:rsidRPr="009F4238">
        <w:t>.8.202</w:t>
      </w:r>
      <w:r w:rsidR="008225CD">
        <w:t>3</w:t>
      </w:r>
      <w:r w:rsidRPr="009F4238">
        <w:t>. Vuokra-aika ja vuokranmaksuvelvollisuus alkavat tässä sovittavin ehdoin 1</w:t>
      </w:r>
      <w:r w:rsidR="00215C64">
        <w:t>0</w:t>
      </w:r>
      <w:r w:rsidRPr="009F4238">
        <w:t>.5.2022.</w:t>
      </w:r>
    </w:p>
    <w:p w14:paraId="1E98FC7C" w14:textId="77777777" w:rsidR="009F4238" w:rsidRPr="009F4238" w:rsidRDefault="009F4238" w:rsidP="009F4238">
      <w:pPr>
        <w:pStyle w:val="Sisennettyleipteksti2"/>
        <w:jc w:val="both"/>
      </w:pPr>
      <w:r w:rsidRPr="009F4238">
        <w:t xml:space="preserve">  </w:t>
      </w:r>
    </w:p>
    <w:p w14:paraId="6E1AE322" w14:textId="77777777" w:rsidR="009F4238" w:rsidRPr="009F4238" w:rsidRDefault="009F4238" w:rsidP="00B57FE2">
      <w:pPr>
        <w:pStyle w:val="sopimus"/>
      </w:pPr>
      <w:bookmarkStart w:id="7" w:name="_Toc125016413"/>
      <w:r w:rsidRPr="009F4238">
        <w:t>4. VUOKRAN MÄÄRÄ, VAKUUDET JA VUOKRAN MAKSUAIKA</w:t>
      </w:r>
      <w:bookmarkEnd w:id="7"/>
    </w:p>
    <w:p w14:paraId="18887123" w14:textId="437402D0" w:rsidR="009F4238" w:rsidRPr="009F4238" w:rsidRDefault="009F4238" w:rsidP="009F4238">
      <w:pPr>
        <w:pStyle w:val="Sisennettyleipteksti2"/>
        <w:jc w:val="both"/>
      </w:pPr>
      <w:bookmarkStart w:id="8" w:name="_heading=h.3znysh7" w:colFirst="0" w:colLast="0"/>
      <w:bookmarkEnd w:id="8"/>
      <w:r w:rsidRPr="009F4238">
        <w:t xml:space="preserve">Vuokran määrä on 1 </w:t>
      </w:r>
      <w:r w:rsidR="00215C64">
        <w:t>0</w:t>
      </w:r>
      <w:r w:rsidRPr="009F4238">
        <w:t xml:space="preserve">00 € kuukaudessa (alv 0 %) ja 12 % vuokralaisen vuokrakohteessa tapahtuvasta arvonlisäverottomasta myynnistä. Vuokraan lisätään laskutettaessa kulloinkin voimassa oleva arvonlisäveron määrä. </w:t>
      </w:r>
    </w:p>
    <w:p w14:paraId="456900D7" w14:textId="77777777" w:rsidR="009F4238" w:rsidRPr="009F4238" w:rsidRDefault="009F4238" w:rsidP="009F4238">
      <w:pPr>
        <w:pStyle w:val="Sisennettyleipteksti2"/>
        <w:jc w:val="both"/>
      </w:pPr>
    </w:p>
    <w:p w14:paraId="685209A0" w14:textId="77777777" w:rsidR="009F4238" w:rsidRPr="009F4238" w:rsidRDefault="009F4238" w:rsidP="009F4238">
      <w:pPr>
        <w:pStyle w:val="Sisennettyleipteksti2"/>
        <w:jc w:val="both"/>
      </w:pPr>
      <w:r w:rsidRPr="009F4238">
        <w:t>Vuokranantaja laskuttaa vuokran kuukausittain jälkikäteen vuokralaiselta. Vuokranmaksu päivä on vuokrakuukautta seuraavan kuukauden viimeinen päivä. Vuokranmaksun viivästyessä suoritetaan maksamattomalle määrälle korkolain mukainen viivästyskorko eräpäivästä maksupäivään.</w:t>
      </w:r>
    </w:p>
    <w:p w14:paraId="2E4830F1" w14:textId="77777777" w:rsidR="009F4238" w:rsidRPr="009F4238" w:rsidRDefault="009F4238" w:rsidP="009F4238">
      <w:pPr>
        <w:pStyle w:val="Sisennettyleipteksti2"/>
        <w:jc w:val="both"/>
      </w:pPr>
    </w:p>
    <w:p w14:paraId="228A6405" w14:textId="3F9799E1" w:rsidR="009F4238" w:rsidRDefault="009F4238" w:rsidP="009F4238">
      <w:pPr>
        <w:pStyle w:val="Sisennettyleipteksti2"/>
        <w:jc w:val="both"/>
      </w:pPr>
      <w:bookmarkStart w:id="9" w:name="_heading=h.2et92p0" w:colFirst="0" w:colLast="0"/>
      <w:bookmarkEnd w:id="9"/>
      <w:r w:rsidRPr="009F4238">
        <w:t>Vuokralainen ilmoittaa liikevaihtonsa kirjanpitonsa mukaisesti kuukausittain seuraavan kuukauden 10. päivään mennessä vuokranantajan ilmoittamaan sähköpostiosoitteeseen. Vuokranantaja laskuttaa vuokrakohteessa tapahtuvaan arvonlisäverottomaan myyntiin sidonnaisen osan kuukausittain vuokranmaksun yhteydessä.</w:t>
      </w:r>
    </w:p>
    <w:p w14:paraId="35F7241B" w14:textId="77777777" w:rsidR="00B57FE2" w:rsidRPr="009F4238" w:rsidRDefault="00B57FE2" w:rsidP="009F4238">
      <w:pPr>
        <w:pStyle w:val="Sisennettyleipteksti2"/>
        <w:jc w:val="both"/>
      </w:pPr>
    </w:p>
    <w:p w14:paraId="322BDED2" w14:textId="6530F1B4" w:rsidR="009F4238" w:rsidRDefault="009F4238" w:rsidP="009F4238">
      <w:pPr>
        <w:pStyle w:val="Sisennettyleipteksti2"/>
        <w:jc w:val="both"/>
      </w:pPr>
      <w:r w:rsidRPr="009F4238">
        <w:t>Mikäli vuokralainen ei tee ilmoitusta, on vuokranantajalla oikeus pyytää tiedot vuokralaisen kirjanpitäjältä. Tämän sopimuksen allekirjoituksella vuokralainen antaa kirjanpitäjälleen suostumuksen tietojen luovuttamiseen vuokranantajalle.</w:t>
      </w:r>
    </w:p>
    <w:p w14:paraId="21B574B0" w14:textId="77777777" w:rsidR="00B57FE2" w:rsidRPr="009F4238" w:rsidRDefault="00B57FE2" w:rsidP="009F4238">
      <w:pPr>
        <w:pStyle w:val="Sisennettyleipteksti2"/>
        <w:jc w:val="both"/>
      </w:pPr>
    </w:p>
    <w:p w14:paraId="572617BC" w14:textId="5D18B915" w:rsidR="009F4238" w:rsidRPr="009F4238" w:rsidRDefault="009F4238" w:rsidP="00B57FE2">
      <w:pPr>
        <w:pStyle w:val="Sisennettyleipteksti2"/>
        <w:jc w:val="both"/>
      </w:pPr>
      <w:r w:rsidRPr="009F4238">
        <w:t>Julkisen viranomaisen tämän sopimuksen tekemisen jälkeen määräämät mahdolliset vuokraustoimintaan välittömästi liittyvät uudet verot ja maksut voidaan vuokranantajan ilmoituksesta lisätä vuokraan.</w:t>
      </w:r>
    </w:p>
    <w:p w14:paraId="6B6959F1" w14:textId="77777777" w:rsidR="009F4238" w:rsidRPr="009F4238" w:rsidRDefault="009F4238" w:rsidP="009F4238">
      <w:pPr>
        <w:pStyle w:val="Sisennettyleipteksti2"/>
        <w:jc w:val="both"/>
      </w:pPr>
    </w:p>
    <w:p w14:paraId="43AC59CD" w14:textId="77777777" w:rsidR="009F4238" w:rsidRPr="009F4238" w:rsidRDefault="009F4238" w:rsidP="00B57FE2">
      <w:pPr>
        <w:pStyle w:val="sopimus"/>
      </w:pPr>
      <w:bookmarkStart w:id="10" w:name="_Toc125016414"/>
      <w:r w:rsidRPr="009F4238">
        <w:lastRenderedPageBreak/>
        <w:t>6. KOHTEEN YLLÄPITO</w:t>
      </w:r>
      <w:bookmarkEnd w:id="10"/>
    </w:p>
    <w:p w14:paraId="45FDF300" w14:textId="30DC678D" w:rsidR="009F4238" w:rsidRDefault="009F4238" w:rsidP="009F4238">
      <w:pPr>
        <w:pStyle w:val="Sisennettyleipteksti2"/>
        <w:jc w:val="both"/>
      </w:pPr>
      <w:r w:rsidRPr="009F4238">
        <w:t>Kesäkeitaan alueelle tulee erillinen toritiimi, joka vastaa päivittäisestä toiminnasta, toimii tukena alueella toimiville yrittäjille sekä koordinoi kesäkeitaaseen liittyviä huoltopalveluja.  </w:t>
      </w:r>
    </w:p>
    <w:p w14:paraId="127D4F96" w14:textId="77777777" w:rsidR="007C5FA3" w:rsidRPr="009F4238" w:rsidRDefault="007C5FA3" w:rsidP="009F4238">
      <w:pPr>
        <w:pStyle w:val="Sisennettyleipteksti2"/>
        <w:jc w:val="both"/>
      </w:pPr>
    </w:p>
    <w:p w14:paraId="3A60258F" w14:textId="77777777" w:rsidR="009F4238" w:rsidRPr="009F4238" w:rsidRDefault="009F4238" w:rsidP="009F4238">
      <w:pPr>
        <w:pStyle w:val="Sisennettyleipteksti2"/>
        <w:jc w:val="both"/>
      </w:pPr>
      <w:r w:rsidRPr="009F4238">
        <w:t xml:space="preserve">Vuokra sisältää myyntipisteen, myyntipisteen valon, varastomökin, sosiaalitilan sekä paikan kylmäkontista. Myyntipisteet ovat kaupungin tarjoamia myyntikontteja, jotka visualisoidaan ulkopuolelta kaupungin toimesta. Jokaisessa myyntikontissa on sähkö- ja vesiliitäntä. Vuokra kattaa sähkön ja veden kulutuksen. </w:t>
      </w:r>
    </w:p>
    <w:p w14:paraId="158DC1A2" w14:textId="77777777" w:rsidR="009F4238" w:rsidRPr="009F4238" w:rsidRDefault="009F4238" w:rsidP="009F4238">
      <w:pPr>
        <w:pStyle w:val="Sisennettyleipteksti2"/>
        <w:jc w:val="both"/>
      </w:pPr>
    </w:p>
    <w:p w14:paraId="7A4A1FCA" w14:textId="77777777" w:rsidR="009F4238" w:rsidRPr="009F4238" w:rsidRDefault="009F4238" w:rsidP="009F4238">
      <w:pPr>
        <w:pStyle w:val="Sisennettyleipteksti2"/>
        <w:jc w:val="both"/>
      </w:pPr>
      <w:r w:rsidRPr="009F4238">
        <w:t>Roskien ja jätteiden säilytys vuokralaisen asiakas/myyntitiloissa ei ole sallittua. Vuokralaisen tulee omalla kustannuksellaan viedä roskat ja jätteet niille erityisesti osoitettuun paikkaan annettujen lajittelu- ja käsittelyohjeiden mukaan. Ongelmajätteiden käsittelystä ja siitä syntyneistä kustannuksista vastaa vuokralainen.</w:t>
      </w:r>
    </w:p>
    <w:p w14:paraId="08B29494" w14:textId="77777777" w:rsidR="009F4238" w:rsidRPr="009F4238" w:rsidRDefault="009F4238" w:rsidP="009F4238">
      <w:pPr>
        <w:pStyle w:val="Sisennettyleipteksti2"/>
        <w:jc w:val="both"/>
      </w:pPr>
    </w:p>
    <w:p w14:paraId="45FA9F8C" w14:textId="77777777" w:rsidR="009F4238" w:rsidRPr="009F4238" w:rsidRDefault="009F4238" w:rsidP="009F4238">
      <w:pPr>
        <w:pStyle w:val="Sisennettyleipteksti2"/>
        <w:jc w:val="both"/>
      </w:pPr>
      <w:r w:rsidRPr="009F4238">
        <w:t>Vuokra sisältää alueen huollon, kunnossapidon ja ulkoalueiden hoidon.</w:t>
      </w:r>
    </w:p>
    <w:p w14:paraId="3AC79706" w14:textId="77777777" w:rsidR="009F4238" w:rsidRPr="009F4238" w:rsidRDefault="009F4238" w:rsidP="009F4238">
      <w:pPr>
        <w:pStyle w:val="Sisennettyleipteksti2"/>
        <w:jc w:val="both"/>
      </w:pPr>
    </w:p>
    <w:p w14:paraId="15F9A0DE" w14:textId="77777777" w:rsidR="009F4238" w:rsidRPr="009F4238" w:rsidRDefault="009F4238" w:rsidP="009F4238">
      <w:pPr>
        <w:pStyle w:val="Sisennettyleipteksti2"/>
        <w:jc w:val="both"/>
      </w:pPr>
      <w:r w:rsidRPr="009F4238">
        <w:t>Vuokra sisältää alueen järjestyksenvalvonnan ja vartioinnin.</w:t>
      </w:r>
    </w:p>
    <w:p w14:paraId="249D1667" w14:textId="77777777" w:rsidR="009F4238" w:rsidRPr="009F4238" w:rsidRDefault="009F4238" w:rsidP="009F4238">
      <w:pPr>
        <w:pStyle w:val="Sisennettyleipteksti2"/>
        <w:jc w:val="both"/>
      </w:pPr>
    </w:p>
    <w:p w14:paraId="39713846" w14:textId="6C62EC48" w:rsidR="009F4238" w:rsidRDefault="009F4238" w:rsidP="009F4238">
      <w:pPr>
        <w:pStyle w:val="Sisennettyleipteksti2"/>
        <w:jc w:val="both"/>
      </w:pPr>
      <w:r w:rsidRPr="009F4238">
        <w:t xml:space="preserve">Vuokralainen vastaa oman myyntipisteensä sisätilan somistamisesta sekä myynpisteen välittömän läheisyyden siisteydestä </w:t>
      </w:r>
    </w:p>
    <w:p w14:paraId="2A0F683D" w14:textId="77777777" w:rsidR="007C5FA3" w:rsidRPr="009F4238" w:rsidRDefault="007C5FA3" w:rsidP="009F4238">
      <w:pPr>
        <w:pStyle w:val="Sisennettyleipteksti2"/>
        <w:jc w:val="both"/>
      </w:pPr>
    </w:p>
    <w:p w14:paraId="47889A83" w14:textId="2C1EBD29" w:rsidR="009F4238" w:rsidRDefault="009F4238" w:rsidP="009F4238">
      <w:pPr>
        <w:pStyle w:val="Sisennettyleipteksti2"/>
        <w:jc w:val="both"/>
      </w:pPr>
      <w:r w:rsidRPr="009F4238">
        <w:t>Vuokralainen sitoutuu käyttämään biohajoavia tarjoiluastioita.</w:t>
      </w:r>
    </w:p>
    <w:p w14:paraId="324B8EEF" w14:textId="77777777" w:rsidR="007C5FA3" w:rsidRPr="009F4238" w:rsidRDefault="007C5FA3" w:rsidP="009F4238">
      <w:pPr>
        <w:pStyle w:val="Sisennettyleipteksti2"/>
        <w:jc w:val="both"/>
      </w:pPr>
    </w:p>
    <w:p w14:paraId="5E9C7F8F" w14:textId="77777777" w:rsidR="009F4238" w:rsidRPr="009F4238" w:rsidRDefault="009F4238" w:rsidP="009F4238">
      <w:pPr>
        <w:pStyle w:val="Sisennettyleipteksti2"/>
        <w:jc w:val="both"/>
      </w:pPr>
      <w:r w:rsidRPr="009F4238">
        <w:t>Vuokralainen sitoutuu käyttämään yhteisiä astioidenvuokraus- sekä kassa- ja maksujärjestelmiä. Järjestelmiin liittyvät kustannukset eivät sisälly myyntipisteen vuokraan. Kesäkeitaalla otetaan vastaan vain korttimaksuja.</w:t>
      </w:r>
    </w:p>
    <w:p w14:paraId="6A4A21AC" w14:textId="77777777" w:rsidR="007C5FA3" w:rsidRDefault="007C5FA3" w:rsidP="009F4238">
      <w:pPr>
        <w:pStyle w:val="Sisennettyleipteksti2"/>
        <w:jc w:val="both"/>
      </w:pPr>
    </w:p>
    <w:p w14:paraId="34D68756" w14:textId="38FAAF28" w:rsidR="009F4238" w:rsidRDefault="009F4238" w:rsidP="009F4238">
      <w:pPr>
        <w:pStyle w:val="Sisennettyleipteksti2"/>
        <w:jc w:val="both"/>
      </w:pPr>
      <w:r w:rsidRPr="009F4238">
        <w:t>Vuokralainen sitoutuu vastaamaan lasien ja astioiden blokkauksesta sekä pöytien siivouksesta aiheutuvista kustannuksista.</w:t>
      </w:r>
    </w:p>
    <w:p w14:paraId="041E6C0C" w14:textId="77777777" w:rsidR="007C5FA3" w:rsidRPr="009F4238" w:rsidRDefault="007C5FA3" w:rsidP="009F4238">
      <w:pPr>
        <w:pStyle w:val="Sisennettyleipteksti2"/>
        <w:jc w:val="both"/>
      </w:pPr>
    </w:p>
    <w:p w14:paraId="44390BBE" w14:textId="2268E614" w:rsidR="00CA2FBD" w:rsidRPr="00F976CB" w:rsidRDefault="009F4238" w:rsidP="00CA2FBD">
      <w:pPr>
        <w:pStyle w:val="Sisennettyleipteksti2"/>
        <w:jc w:val="both"/>
      </w:pPr>
      <w:r w:rsidRPr="009F4238">
        <w:t xml:space="preserve">Vuokralainen sitoutuu pitämään myyntipisteen avoinna kesäkeitaan yhteisten aukioloaikojen mukaisesti. Kaikki kesäkeitaan myyntipisteet ovat auki päivittäin vähintään klo 11–19. </w:t>
      </w:r>
    </w:p>
    <w:p w14:paraId="5B84536F" w14:textId="13C081C1" w:rsidR="00F976CB" w:rsidRPr="00F976CB" w:rsidRDefault="00F976CB" w:rsidP="00F976CB">
      <w:pPr>
        <w:pStyle w:val="Sisennettyleipteksti2"/>
        <w:jc w:val="both"/>
      </w:pPr>
      <w:r w:rsidRPr="00F976CB">
        <w:t>Halutessaan ravintolat voivat olla auki su</w:t>
      </w:r>
      <w:r w:rsidR="00CA2FBD">
        <w:t>nnuntaista torstaihin</w:t>
      </w:r>
      <w:r w:rsidRPr="00F976CB">
        <w:t xml:space="preserve"> klo 22:00 </w:t>
      </w:r>
      <w:r w:rsidR="00CA2FBD">
        <w:t xml:space="preserve">saakka </w:t>
      </w:r>
      <w:r w:rsidRPr="00F976CB">
        <w:t>sekä pe</w:t>
      </w:r>
      <w:r w:rsidR="00CA2FBD">
        <w:t xml:space="preserve">rjantaista lauantaihin klo </w:t>
      </w:r>
      <w:r w:rsidRPr="00F976CB">
        <w:t>24:00 saakka</w:t>
      </w:r>
      <w:r w:rsidR="00CA2FBD">
        <w:t>.</w:t>
      </w:r>
    </w:p>
    <w:p w14:paraId="7E81BA3D" w14:textId="77777777" w:rsidR="00F976CB" w:rsidRPr="00F976CB" w:rsidRDefault="00F976CB" w:rsidP="00F976CB">
      <w:pPr>
        <w:pStyle w:val="Sisennettyleipteksti2"/>
        <w:jc w:val="both"/>
      </w:pPr>
    </w:p>
    <w:p w14:paraId="38B7BE5F" w14:textId="403D9E8E" w:rsidR="00F976CB" w:rsidRDefault="00F976CB" w:rsidP="00F976CB">
      <w:pPr>
        <w:pStyle w:val="Sisennettyleipteksti2"/>
        <w:jc w:val="both"/>
      </w:pPr>
      <w:r w:rsidRPr="00F976CB">
        <w:t>Sadepäivän sattuessa</w:t>
      </w:r>
      <w:r w:rsidR="00247E73">
        <w:t xml:space="preserve"> kesäkeitaan</w:t>
      </w:r>
      <w:r w:rsidRPr="00F976CB">
        <w:t xml:space="preserve"> </w:t>
      </w:r>
      <w:r w:rsidR="00130136">
        <w:t>toimijoilla</w:t>
      </w:r>
      <w:r w:rsidRPr="00F976CB">
        <w:t xml:space="preserve"> ei ol</w:t>
      </w:r>
      <w:r w:rsidR="00130136">
        <w:t>e</w:t>
      </w:r>
      <w:r w:rsidRPr="00F976CB">
        <w:t xml:space="preserve"> aukiolovelvoitetta ja </w:t>
      </w:r>
      <w:r w:rsidR="00247E73">
        <w:t xml:space="preserve">vuokralainen saa </w:t>
      </w:r>
      <w:r w:rsidRPr="00F976CB">
        <w:t>itse määrit</w:t>
      </w:r>
      <w:r w:rsidR="00247E73">
        <w:t>ellä</w:t>
      </w:r>
      <w:r w:rsidRPr="00F976CB">
        <w:t xml:space="preserve"> a</w:t>
      </w:r>
      <w:r w:rsidR="00247E73">
        <w:t>ukioloaikansa</w:t>
      </w:r>
      <w:r w:rsidRPr="00F976CB">
        <w:t>. Sadepäivän määrittelee kesäkeitaan operaattori ja ilmoittaa siitä viimeistään edellisenä päivänä klo 17:00 mennessä</w:t>
      </w:r>
      <w:r w:rsidR="00247E73">
        <w:t>.</w:t>
      </w:r>
    </w:p>
    <w:p w14:paraId="6CD1FC10" w14:textId="77777777" w:rsidR="00130136" w:rsidRDefault="00130136" w:rsidP="00F976CB">
      <w:pPr>
        <w:pStyle w:val="Sisennettyleipteksti2"/>
        <w:jc w:val="both"/>
      </w:pPr>
    </w:p>
    <w:p w14:paraId="2512C7C9" w14:textId="18DB8631" w:rsidR="009F4238" w:rsidRDefault="009F4238" w:rsidP="009F4238">
      <w:pPr>
        <w:pStyle w:val="Sisennettyleipteksti2"/>
        <w:jc w:val="both"/>
      </w:pPr>
      <w:r w:rsidRPr="009F4238">
        <w:t xml:space="preserve">Aukiolo sovittujen aukioloaikojen ulkopuolella ei ole sallittua. Vuokralaisen tulee myydä ruokaa sekä juomaa koko </w:t>
      </w:r>
      <w:proofErr w:type="spellStart"/>
      <w:r w:rsidRPr="009F4238">
        <w:t>avoinnaolon</w:t>
      </w:r>
      <w:proofErr w:type="spellEnd"/>
      <w:r w:rsidRPr="009F4238">
        <w:t xml:space="preserve"> ajan, yhdessä sovittavaan valomerkkiin saakka.</w:t>
      </w:r>
    </w:p>
    <w:p w14:paraId="00479EC6" w14:textId="77777777" w:rsidR="00102A15" w:rsidRPr="009F4238" w:rsidRDefault="00102A15" w:rsidP="009F4238">
      <w:pPr>
        <w:pStyle w:val="Sisennettyleipteksti2"/>
        <w:jc w:val="both"/>
      </w:pPr>
    </w:p>
    <w:p w14:paraId="5C871FD1" w14:textId="77777777" w:rsidR="009F4238" w:rsidRPr="009F4238" w:rsidRDefault="009F4238" w:rsidP="009F4238">
      <w:pPr>
        <w:pStyle w:val="Sisennettyleipteksti2"/>
        <w:jc w:val="both"/>
      </w:pPr>
      <w:r w:rsidRPr="009F4238">
        <w:t>Vuokralaisen on hoidettava vuokraamaansa tilaa huolellisesti. Vuokralainen on velvollinen ilmoittamaan viipymättä vuokranantajalle havaitsemistaan vuokranantajan korjattavaksi kuuluvista vioista tai puutteista.</w:t>
      </w:r>
    </w:p>
    <w:p w14:paraId="13F94B34" w14:textId="7BA8C858" w:rsidR="009F4238" w:rsidRPr="009F4238" w:rsidRDefault="009F4238" w:rsidP="00102A15">
      <w:pPr>
        <w:pStyle w:val="Sisennettyleipteksti2"/>
        <w:jc w:val="both"/>
      </w:pPr>
      <w:r w:rsidRPr="009F4238">
        <w:lastRenderedPageBreak/>
        <w:t>Hoitovelvollisuuden laiminlyönnistä seuraa lainmukainen korvausvelvollisuus.</w:t>
      </w:r>
    </w:p>
    <w:p w14:paraId="5DC6BD5D" w14:textId="77777777" w:rsidR="009F4238" w:rsidRPr="009F4238" w:rsidRDefault="009F4238" w:rsidP="009F4238">
      <w:pPr>
        <w:pStyle w:val="Sisennettyleipteksti2"/>
        <w:jc w:val="both"/>
      </w:pPr>
    </w:p>
    <w:p w14:paraId="2C5B90D2" w14:textId="77777777" w:rsidR="009F4238" w:rsidRPr="009F4238" w:rsidRDefault="009F4238" w:rsidP="00102A15">
      <w:pPr>
        <w:pStyle w:val="sopimus"/>
      </w:pPr>
      <w:bookmarkStart w:id="11" w:name="_Toc125016415"/>
      <w:r w:rsidRPr="009F4238">
        <w:t>7. VUOKRALAISEN SUORITTAMAT MUUTOSTYÖT</w:t>
      </w:r>
      <w:bookmarkEnd w:id="11"/>
    </w:p>
    <w:p w14:paraId="4FCFA1AE" w14:textId="77777777" w:rsidR="009F4238" w:rsidRPr="009F4238" w:rsidRDefault="009F4238" w:rsidP="009F4238">
      <w:pPr>
        <w:pStyle w:val="Sisennettyleipteksti2"/>
        <w:jc w:val="both"/>
      </w:pPr>
      <w:r w:rsidRPr="009F4238">
        <w:t>Mahdollisiin vuokralaisen vuokraoikeuden nojalla hallitsemissaan tiloissa suorittamiin muutostöihin saa ryhtyä vain vuokranantajan kirjallisella suostumuksella.</w:t>
      </w:r>
    </w:p>
    <w:p w14:paraId="6B7A5E6F" w14:textId="77777777" w:rsidR="009F4238" w:rsidRPr="009F4238" w:rsidRDefault="009F4238" w:rsidP="009F4238">
      <w:pPr>
        <w:pStyle w:val="Sisennettyleipteksti2"/>
        <w:jc w:val="both"/>
      </w:pPr>
    </w:p>
    <w:p w14:paraId="5085BA70" w14:textId="77777777" w:rsidR="009F4238" w:rsidRPr="009F4238" w:rsidRDefault="009F4238" w:rsidP="009F4238">
      <w:pPr>
        <w:pStyle w:val="Sisennettyleipteksti2"/>
        <w:jc w:val="both"/>
      </w:pPr>
      <w:r w:rsidRPr="009F4238">
        <w:t>Vuokralaisella ei ole oikeutta saada korvausta suorittamistaan muutostöistä vuokrasuhteen päättyessä.</w:t>
      </w:r>
    </w:p>
    <w:p w14:paraId="354E4D1B" w14:textId="77777777" w:rsidR="009F4238" w:rsidRPr="009F4238" w:rsidRDefault="009F4238" w:rsidP="009F4238">
      <w:pPr>
        <w:pStyle w:val="Sisennettyleipteksti2"/>
        <w:jc w:val="both"/>
      </w:pPr>
    </w:p>
    <w:p w14:paraId="17F0C64C" w14:textId="77777777" w:rsidR="009F4238" w:rsidRPr="009F4238" w:rsidRDefault="009F4238" w:rsidP="00102A15">
      <w:pPr>
        <w:pStyle w:val="sopimus"/>
      </w:pPr>
      <w:bookmarkStart w:id="12" w:name="_Toc125016416"/>
      <w:r w:rsidRPr="009F4238">
        <w:t>8. VUOKRANANTAJAN SUORITTAMAT MUUTOSTYÖT</w:t>
      </w:r>
      <w:bookmarkEnd w:id="12"/>
    </w:p>
    <w:p w14:paraId="0AF42203" w14:textId="77777777" w:rsidR="009F4238" w:rsidRPr="009F4238" w:rsidRDefault="009F4238" w:rsidP="009F4238">
      <w:pPr>
        <w:pStyle w:val="Sisennettyleipteksti2"/>
        <w:jc w:val="both"/>
      </w:pPr>
      <w:r w:rsidRPr="009F4238">
        <w:t>Vuokranantaja saa ryhtyä koko rakennusta tai sen osaa koskeviin korjaus- ja muutostöihin liikehuoneistojen vuokrauksesta annetun lain (482/1995) 19§ mukaisesti.</w:t>
      </w:r>
    </w:p>
    <w:p w14:paraId="52C97CBE" w14:textId="77777777" w:rsidR="009F4238" w:rsidRPr="009F4238" w:rsidRDefault="009F4238" w:rsidP="009F4238">
      <w:pPr>
        <w:pStyle w:val="Sisennettyleipteksti2"/>
        <w:jc w:val="both"/>
      </w:pPr>
    </w:p>
    <w:p w14:paraId="16C372F2" w14:textId="77777777" w:rsidR="009F4238" w:rsidRPr="009F4238" w:rsidRDefault="009F4238" w:rsidP="00102A15">
      <w:pPr>
        <w:pStyle w:val="sopimus"/>
      </w:pPr>
      <w:bookmarkStart w:id="13" w:name="_Toc125016417"/>
      <w:r w:rsidRPr="009F4238">
        <w:t>9. VAKUUTTAMINEN JA VAARANVASTUU</w:t>
      </w:r>
      <w:bookmarkEnd w:id="13"/>
    </w:p>
    <w:p w14:paraId="631D734C" w14:textId="77777777" w:rsidR="009F4238" w:rsidRPr="009F4238" w:rsidRDefault="009F4238" w:rsidP="009F4238">
      <w:pPr>
        <w:pStyle w:val="Sisennettyleipteksti2"/>
        <w:jc w:val="both"/>
      </w:pPr>
      <w:r w:rsidRPr="009F4238">
        <w:t>Vuokralainen vastaa toimintansa, omaisuutensa ja vuokrakohteessa olevasta palveluntuottajan tai hallussaan olevan kolmannen osapuolen omaisuuden vakuuttamisesta kustannuksellaan ja sitoutuu pitämään vakuutukset voimassa vuokrasuhteen keston ajan.</w:t>
      </w:r>
    </w:p>
    <w:p w14:paraId="7BDD0C16" w14:textId="77777777" w:rsidR="009F4238" w:rsidRPr="009F4238" w:rsidRDefault="009F4238" w:rsidP="009F4238">
      <w:pPr>
        <w:pStyle w:val="Sisennettyleipteksti2"/>
        <w:jc w:val="both"/>
      </w:pPr>
    </w:p>
    <w:p w14:paraId="6A25B441" w14:textId="77777777" w:rsidR="009F4238" w:rsidRPr="009F4238" w:rsidRDefault="009F4238" w:rsidP="009F4238">
      <w:pPr>
        <w:pStyle w:val="Sisennettyleipteksti2"/>
        <w:jc w:val="both"/>
      </w:pPr>
      <w:r w:rsidRPr="009F4238">
        <w:t>Vuokranantaja ei vastaa vuokranantajasta riippumattomista syistä aiheutuneista sähkön ja veden jakelun rajoituksista, puutteellisuuksista tai epäsäännöllisyyksistä eikä näistä aiheutuneista vahingoista.</w:t>
      </w:r>
    </w:p>
    <w:p w14:paraId="43812304" w14:textId="77777777" w:rsidR="009F4238" w:rsidRPr="009F4238" w:rsidRDefault="009F4238" w:rsidP="009F4238">
      <w:pPr>
        <w:pStyle w:val="Sisennettyleipteksti2"/>
        <w:jc w:val="both"/>
      </w:pPr>
    </w:p>
    <w:p w14:paraId="4C291E87" w14:textId="77777777" w:rsidR="009F4238" w:rsidRPr="009F4238" w:rsidRDefault="009F4238" w:rsidP="009F4238">
      <w:pPr>
        <w:pStyle w:val="Sisennettyleipteksti2"/>
        <w:jc w:val="both"/>
      </w:pPr>
      <w:r w:rsidRPr="009F4238">
        <w:t>Kiinteistössä tehtävien tarpeellisten ylläpitotöiden aiheuttamat tilapäiset häiriöt tai katkokset vesi-, viemäri-, ilmanvaihto-, lämpö- tai sähköjärjestelmissä eivät oikeuta vuokralaista vuokranalennukseen tai korvauksen saantiin, ellei pakottavasta lainsäädännöstä muuta johdu.</w:t>
      </w:r>
    </w:p>
    <w:p w14:paraId="60850538" w14:textId="77777777" w:rsidR="009F4238" w:rsidRPr="009F4238" w:rsidRDefault="009F4238" w:rsidP="009F4238">
      <w:pPr>
        <w:pStyle w:val="Sisennettyleipteksti2"/>
        <w:jc w:val="both"/>
      </w:pPr>
    </w:p>
    <w:p w14:paraId="6A262FED" w14:textId="77777777" w:rsidR="009F4238" w:rsidRPr="009F4238" w:rsidRDefault="009F4238" w:rsidP="009F4238">
      <w:pPr>
        <w:pStyle w:val="Sisennettyleipteksti2"/>
        <w:jc w:val="both"/>
      </w:pPr>
      <w:r w:rsidRPr="009F4238">
        <w:t>Vuokranantaja ei vastaa tulipalosta, vuodosta, viemäritukoksesta, sähkö- tai lämpölaitteissa tapahtuvasta häiriöstä, ilkivallasta tai muusta sellaisesta syystä vuokralaisen tai kolmannen osapuolen omaisuudelle tai toiminnalle tai sen keskeytymisestä aiheutuneista tappioista tai vahingoista, ellei vahinko ole johtunut vuokranantajan tuottamuksesta. Vuokranantaja ei ole velvollinen korvaamaan myöskään vahinkoja, jotka aiheutuvat kiinteistöön kuuluvissa laitteissa, järjestelmissä tai rakennusosissa tapahtuvista häiriöistä tai rikkoutumisista, ellei vahinko ole johtunut vuokranantajan tuottamuksesta.</w:t>
      </w:r>
    </w:p>
    <w:p w14:paraId="5609773B" w14:textId="77777777" w:rsidR="009F4238" w:rsidRPr="009F4238" w:rsidRDefault="009F4238" w:rsidP="009F4238">
      <w:pPr>
        <w:pStyle w:val="Sisennettyleipteksti2"/>
        <w:jc w:val="both"/>
      </w:pPr>
    </w:p>
    <w:p w14:paraId="7DCA2820" w14:textId="24D27B20" w:rsidR="009F4238" w:rsidRPr="009F4238" w:rsidRDefault="009F4238" w:rsidP="00102A15">
      <w:pPr>
        <w:pStyle w:val="Sisennettyleipteksti2"/>
        <w:jc w:val="both"/>
      </w:pPr>
      <w:r w:rsidRPr="009F4238">
        <w:t>Vuokralainen vastaa kaikista sellaisista vahingoista, jotka vuokralainen toiminnallaan tai ylläpitovastuun laiminlyönnillään aiheuttaa vuokrakohteessa. Vuokralainen on vastuussa myös kolmansille osapuolille vuokralaisen tuottamuksesta tai laiminlyönnistä johtuen aiheutuvista välittömistä vahingoista.</w:t>
      </w:r>
    </w:p>
    <w:p w14:paraId="4F724152" w14:textId="77777777" w:rsidR="009F4238" w:rsidRPr="009F4238" w:rsidRDefault="009F4238" w:rsidP="009F4238">
      <w:pPr>
        <w:pStyle w:val="Sisennettyleipteksti2"/>
        <w:jc w:val="both"/>
      </w:pPr>
    </w:p>
    <w:p w14:paraId="6D40BDA1" w14:textId="77777777" w:rsidR="009F4238" w:rsidRPr="009F4238" w:rsidRDefault="009F4238" w:rsidP="00102A15">
      <w:pPr>
        <w:pStyle w:val="sopimus"/>
      </w:pPr>
      <w:bookmarkStart w:id="14" w:name="_Hlk97805070"/>
      <w:bookmarkStart w:id="15" w:name="_Toc125016418"/>
      <w:r w:rsidRPr="009F4238">
        <w:lastRenderedPageBreak/>
        <w:t xml:space="preserve">10. </w:t>
      </w:r>
      <w:bookmarkStart w:id="16" w:name="_Hlk97805197"/>
      <w:r w:rsidRPr="009F4238">
        <w:t>VUOKRASUHTEEN PÄÄTTYMINEN</w:t>
      </w:r>
      <w:bookmarkEnd w:id="15"/>
    </w:p>
    <w:bookmarkEnd w:id="14"/>
    <w:p w14:paraId="67B7B755" w14:textId="77777777" w:rsidR="009F4238" w:rsidRPr="009F4238" w:rsidRDefault="009F4238" w:rsidP="009F4238">
      <w:pPr>
        <w:pStyle w:val="Sisennettyleipteksti2"/>
        <w:jc w:val="both"/>
      </w:pPr>
      <w:r w:rsidRPr="009F4238">
        <w:t xml:space="preserve">Vuokrasuhteen päättyessä vuokralaisen on asianmukaisesti poistettava vuokrakohteesta </w:t>
      </w:r>
      <w:bookmarkEnd w:id="16"/>
      <w:r w:rsidRPr="009F4238">
        <w:t>kaikki hallitsemansa, omistamansa tai kolmannen osapuolen omaisuus ja jätettävä kohde turvallisena sekä siivottuna vuokranantajan vapaaseen hallintaan.</w:t>
      </w:r>
    </w:p>
    <w:p w14:paraId="0E011CD0" w14:textId="77777777" w:rsidR="009F4238" w:rsidRPr="009F4238" w:rsidRDefault="009F4238" w:rsidP="009F4238">
      <w:pPr>
        <w:pStyle w:val="Sisennettyleipteksti2"/>
        <w:jc w:val="both"/>
      </w:pPr>
    </w:p>
    <w:p w14:paraId="5BBAFE60" w14:textId="77777777" w:rsidR="009F4238" w:rsidRPr="009F4238" w:rsidRDefault="009F4238" w:rsidP="009F4238">
      <w:pPr>
        <w:pStyle w:val="Sisennettyleipteksti2"/>
        <w:jc w:val="both"/>
      </w:pPr>
      <w:r w:rsidRPr="009F4238">
        <w:t>Vuokratiloissa pidetään pois muuton yhteydessä katselmus. Tilojen tulee olla tavanomainen kuluminen huomioon ottaen hyvässä kunnossa. Vuokralainen vastaa kustannuksellaan sellaisten katselmuksessa havaittujen puutteellisuuksien tai vikojen korjaamisesta, jotka eivät johdu luonnollisesta kulumisesta.</w:t>
      </w:r>
    </w:p>
    <w:p w14:paraId="2FBD8629" w14:textId="77777777" w:rsidR="009F4238" w:rsidRPr="009F4238" w:rsidRDefault="009F4238" w:rsidP="009F4238">
      <w:pPr>
        <w:pStyle w:val="Sisennettyleipteksti2"/>
        <w:jc w:val="both"/>
      </w:pPr>
    </w:p>
    <w:p w14:paraId="14D0B235" w14:textId="77777777" w:rsidR="009F4238" w:rsidRPr="009F4238" w:rsidRDefault="009F4238" w:rsidP="009F4238">
      <w:pPr>
        <w:pStyle w:val="Sisennettyleipteksti2"/>
        <w:jc w:val="both"/>
      </w:pPr>
      <w:r w:rsidRPr="009F4238">
        <w:t>Vuokralainen voi jättää vuokrakohteeseen kiinteää tai irtainta omaisuuttaan vuokranantajan kirjallisella luvalla.</w:t>
      </w:r>
    </w:p>
    <w:p w14:paraId="25515088" w14:textId="43734F98" w:rsidR="009F4238" w:rsidRDefault="009F4238" w:rsidP="009F4238">
      <w:pPr>
        <w:pStyle w:val="Sisennettyleipteksti2"/>
        <w:jc w:val="both"/>
      </w:pPr>
    </w:p>
    <w:p w14:paraId="7E3D07B5" w14:textId="22F6C00A" w:rsidR="00C33BAF" w:rsidRPr="009F4238" w:rsidRDefault="00C33BAF" w:rsidP="00C33BAF">
      <w:pPr>
        <w:pStyle w:val="sopimus"/>
      </w:pPr>
      <w:bookmarkStart w:id="17" w:name="_Toc125016419"/>
      <w:r w:rsidRPr="009F4238">
        <w:t>1</w:t>
      </w:r>
      <w:r w:rsidR="00D867C7">
        <w:t>1</w:t>
      </w:r>
      <w:r w:rsidRPr="009F4238">
        <w:t xml:space="preserve">. </w:t>
      </w:r>
      <w:r w:rsidR="009F10DE">
        <w:t xml:space="preserve">SOPIMUKSESTA AIHEUTUVAT ERIMIELISYYDET </w:t>
      </w:r>
      <w:r w:rsidR="00472BA5">
        <w:t>&amp; SOPIMUKSEN RIKKOMINEN</w:t>
      </w:r>
      <w:bookmarkEnd w:id="17"/>
      <w:r w:rsidR="00472BA5">
        <w:t xml:space="preserve"> </w:t>
      </w:r>
    </w:p>
    <w:p w14:paraId="39C159E7" w14:textId="59976767" w:rsidR="00C33BAF" w:rsidRDefault="00223A72" w:rsidP="00472BA5">
      <w:pPr>
        <w:pStyle w:val="Sisennettyleipteksti2"/>
        <w:jc w:val="both"/>
      </w:pPr>
      <w:r w:rsidRPr="00223A72">
        <w:t>Sopimusta koskevat erimielisyydet pyritään ratkaisemaan sopijaosapuolten välisissä neuvotteluissa. Jos neuvottelut eivät johda yksimielisyyteen, ratkaistaan asia Pirkanmaan käräjäoikeudessa.</w:t>
      </w:r>
    </w:p>
    <w:p w14:paraId="2066AFB0" w14:textId="1E6EC18A" w:rsidR="00D02A3B" w:rsidRDefault="00D02A3B" w:rsidP="00472BA5">
      <w:pPr>
        <w:pStyle w:val="Sisennettyleipteksti2"/>
        <w:jc w:val="both"/>
      </w:pPr>
    </w:p>
    <w:p w14:paraId="6C865A55" w14:textId="00E542A7" w:rsidR="00223A72" w:rsidRDefault="00D02A3B" w:rsidP="00B32522">
      <w:pPr>
        <w:pStyle w:val="Sisennettyleipteksti2"/>
        <w:jc w:val="both"/>
      </w:pPr>
      <w:r>
        <w:t xml:space="preserve">Vuokralaisen rikkoessa sopimusehtoja on vuokranantaja oikeutettu </w:t>
      </w:r>
      <w:r w:rsidR="00087016">
        <w:t>korvaukseen. Korvauksen suuruus on 1000 € kertakorvauksena</w:t>
      </w:r>
      <w:r w:rsidR="007303E6">
        <w:t xml:space="preserve"> ja 150 € jokaiselta</w:t>
      </w:r>
      <w:r w:rsidR="00516E5E">
        <w:t xml:space="preserve"> </w:t>
      </w:r>
      <w:r w:rsidR="00B32522">
        <w:t>alkavalta päivältä,</w:t>
      </w:r>
      <w:r w:rsidR="00516E5E">
        <w:t xml:space="preserve"> kun sopimusta rikotaan. </w:t>
      </w:r>
    </w:p>
    <w:p w14:paraId="4753B797" w14:textId="77777777" w:rsidR="00223A72" w:rsidRPr="009F4238" w:rsidRDefault="00223A72" w:rsidP="00223A72">
      <w:pPr>
        <w:pStyle w:val="Sisennettyleipteksti2"/>
        <w:ind w:left="0"/>
        <w:jc w:val="both"/>
      </w:pPr>
    </w:p>
    <w:p w14:paraId="3B8B2A81" w14:textId="6D5347CB" w:rsidR="009F4238" w:rsidRPr="009F4238" w:rsidRDefault="009F4238" w:rsidP="00102A15">
      <w:pPr>
        <w:pStyle w:val="sopimus"/>
      </w:pPr>
      <w:bookmarkStart w:id="18" w:name="_Toc125016420"/>
      <w:r w:rsidRPr="009F4238">
        <w:t>1</w:t>
      </w:r>
      <w:r w:rsidR="00D867C7">
        <w:t>2</w:t>
      </w:r>
      <w:r w:rsidRPr="009F4238">
        <w:t>. MUUT EHDOT</w:t>
      </w:r>
      <w:bookmarkEnd w:id="18"/>
    </w:p>
    <w:p w14:paraId="64EA5A12" w14:textId="77777777" w:rsidR="009F4238" w:rsidRPr="009F4238" w:rsidRDefault="009F4238" w:rsidP="009F4238">
      <w:pPr>
        <w:pStyle w:val="Sisennettyleipteksti2"/>
        <w:numPr>
          <w:ilvl w:val="0"/>
          <w:numId w:val="20"/>
        </w:numPr>
        <w:jc w:val="both"/>
      </w:pPr>
      <w:r w:rsidRPr="009F4238">
        <w:t>Vuokra-alueella ajoneuvojen pysäköinti on kielletty. Huoltoajo on sallittu ennen aukiolon alkamista ja sen päättymisen jälkeen. Ajoneuvoista ei saa aiheutua haittaa tai vaaraa alueella liikkuville.</w:t>
      </w:r>
    </w:p>
    <w:p w14:paraId="0D8E621F" w14:textId="77777777" w:rsidR="009F4238" w:rsidRPr="009F4238" w:rsidRDefault="009F4238" w:rsidP="009F4238">
      <w:pPr>
        <w:pStyle w:val="Sisennettyleipteksti2"/>
        <w:numPr>
          <w:ilvl w:val="0"/>
          <w:numId w:val="20"/>
        </w:numPr>
        <w:jc w:val="both"/>
      </w:pPr>
      <w:r w:rsidRPr="009F4238">
        <w:t>Vuokralaisten on turvattava huolto- ja hälytysajoneuvojen esteetön kulku ympäröiville kiinteistöille.</w:t>
      </w:r>
    </w:p>
    <w:p w14:paraId="2A570339" w14:textId="77777777" w:rsidR="009F4238" w:rsidRPr="009F4238" w:rsidRDefault="009F4238" w:rsidP="009F4238">
      <w:pPr>
        <w:pStyle w:val="Sisennettyleipteksti2"/>
        <w:numPr>
          <w:ilvl w:val="0"/>
          <w:numId w:val="20"/>
        </w:numPr>
        <w:jc w:val="both"/>
      </w:pPr>
      <w:r w:rsidRPr="009F4238">
        <w:t>Vuokralainen huolehtii kustannuksellaan mahdollisten ongelmajätteiden asianmukaisesta kierrätyksestä</w:t>
      </w:r>
    </w:p>
    <w:p w14:paraId="672371E1" w14:textId="77777777" w:rsidR="009F4238" w:rsidRPr="009F4238" w:rsidRDefault="009F4238" w:rsidP="009F4238">
      <w:pPr>
        <w:pStyle w:val="Sisennettyleipteksti2"/>
        <w:numPr>
          <w:ilvl w:val="0"/>
          <w:numId w:val="20"/>
        </w:numPr>
        <w:jc w:val="both"/>
      </w:pPr>
      <w:r w:rsidRPr="009F4238">
        <w:t>Vuokralainen on tietoinen vuokranantajan ympäristötavoitteista ja -sitoumuksista ja myötävaikuttaa mm. energiakulutuksen ja jätehuollon seurannan sekä raportoinnin kehittämisessä ja toteuttamisessa, sekä edesauttaa toiminnallaan ympäristötavoitteiden saavuttamisessa</w:t>
      </w:r>
    </w:p>
    <w:p w14:paraId="55D4AC37" w14:textId="77777777" w:rsidR="009F4238" w:rsidRPr="009F4238" w:rsidRDefault="009F4238" w:rsidP="009F4238">
      <w:pPr>
        <w:pStyle w:val="Sisennettyleipteksti2"/>
        <w:numPr>
          <w:ilvl w:val="0"/>
          <w:numId w:val="20"/>
        </w:numPr>
        <w:jc w:val="both"/>
      </w:pPr>
      <w:r w:rsidRPr="009F4238">
        <w:t>Vuokralainen voi kiinnittää mainoskilpiä ja -laitteita vuokranantajan kirjallisella luvalla</w:t>
      </w:r>
    </w:p>
    <w:p w14:paraId="5ADF8DE6" w14:textId="77777777" w:rsidR="009F4238" w:rsidRPr="009F4238" w:rsidRDefault="009F4238" w:rsidP="009F4238">
      <w:pPr>
        <w:pStyle w:val="Sisennettyleipteksti2"/>
        <w:numPr>
          <w:ilvl w:val="0"/>
          <w:numId w:val="20"/>
        </w:numPr>
        <w:jc w:val="both"/>
      </w:pPr>
      <w:r w:rsidRPr="009F4238">
        <w:t xml:space="preserve">Vuokralainen vastaa toimintansa edellyttämien lupien hankkimisesta sekä tarvittavien tarkastusten suorittamisesta. </w:t>
      </w:r>
    </w:p>
    <w:p w14:paraId="4D539B2D" w14:textId="77777777" w:rsidR="009F4238" w:rsidRPr="009F4238" w:rsidRDefault="009F4238" w:rsidP="009F4238">
      <w:pPr>
        <w:pStyle w:val="Sisennettyleipteksti2"/>
        <w:numPr>
          <w:ilvl w:val="0"/>
          <w:numId w:val="20"/>
        </w:numPr>
        <w:jc w:val="both"/>
      </w:pPr>
      <w:r w:rsidRPr="009F4238">
        <w:t>Vuokralainen vastaa kulloinkin voimassa olevien viranomaismääräysten toteutumisesta omassa myyntitoiminnassaan.</w:t>
      </w:r>
    </w:p>
    <w:p w14:paraId="1B74F966" w14:textId="77777777" w:rsidR="009F4238" w:rsidRPr="009F4238" w:rsidRDefault="009F4238" w:rsidP="009F4238">
      <w:pPr>
        <w:pStyle w:val="Sisennettyleipteksti2"/>
        <w:numPr>
          <w:ilvl w:val="0"/>
          <w:numId w:val="20"/>
        </w:numPr>
        <w:jc w:val="both"/>
      </w:pPr>
      <w:r w:rsidRPr="009F4238">
        <w:t>Kesäkeitaan viestinnästä ja markkinoinnista vastaavat yhdessä Tampereen kaupunki sekä toimijat itse</w:t>
      </w:r>
    </w:p>
    <w:p w14:paraId="71906EAE" w14:textId="77777777" w:rsidR="009F4238" w:rsidRPr="009F4238" w:rsidRDefault="009F4238" w:rsidP="009F4238">
      <w:pPr>
        <w:pStyle w:val="Sisennettyleipteksti2"/>
        <w:numPr>
          <w:ilvl w:val="0"/>
          <w:numId w:val="20"/>
        </w:numPr>
        <w:jc w:val="both"/>
      </w:pPr>
      <w:r w:rsidRPr="009F4238">
        <w:t>Koko Kesäkeitaan alue on anniskelualuetta. Jokainen toimija hakee itse anniskelulupansa koko alueelle.</w:t>
      </w:r>
    </w:p>
    <w:p w14:paraId="260B4890" w14:textId="54194C42" w:rsidR="00D1207D" w:rsidRDefault="009F4238" w:rsidP="00916AAE">
      <w:pPr>
        <w:pStyle w:val="Sisennettyleipteksti2"/>
        <w:numPr>
          <w:ilvl w:val="0"/>
          <w:numId w:val="20"/>
        </w:numPr>
        <w:jc w:val="both"/>
      </w:pPr>
      <w:r w:rsidRPr="009F4238">
        <w:lastRenderedPageBreak/>
        <w:t>Vuokralainen vastaa hallinnassaan olevista vuokrakohteen avaimista ja niiden katoamisen aiheuttamista välittömistä kustannuksista</w:t>
      </w:r>
    </w:p>
    <w:p w14:paraId="3661D85C" w14:textId="406CA1AB" w:rsidR="00D1207D" w:rsidRDefault="00D1207D" w:rsidP="00D1207D">
      <w:pPr>
        <w:pStyle w:val="sopimus"/>
      </w:pPr>
      <w:bookmarkStart w:id="19" w:name="_Toc125016421"/>
      <w:r>
        <w:t xml:space="preserve">13. </w:t>
      </w:r>
      <w:r w:rsidR="00EB682A">
        <w:t>YLIVOIMAINEN ESTE</w:t>
      </w:r>
      <w:bookmarkEnd w:id="19"/>
    </w:p>
    <w:p w14:paraId="1E896BBA" w14:textId="41E98360" w:rsidR="00D1207D" w:rsidRDefault="00D1207D" w:rsidP="00D1207D">
      <w:pPr>
        <w:pStyle w:val="Sisennettyleipteksti2"/>
      </w:pPr>
      <w:r>
        <w:t xml:space="preserve">Sopijapuolet vapautetaan tämän sopimuksen mukaisten velvollisuuksien laiminlyönnin seurauksista, mikäli laiminlyönti johtuu syistä, joihin sopijapuolet eivät voi vaikuttaa ja jotka estävät sanottujen velvollisuuksien täyttämisen (”Vapauttavat eli </w:t>
      </w:r>
      <w:proofErr w:type="spellStart"/>
      <w:r>
        <w:t>Force</w:t>
      </w:r>
      <w:proofErr w:type="spellEnd"/>
      <w:r>
        <w:t xml:space="preserve"> </w:t>
      </w:r>
      <w:proofErr w:type="spellStart"/>
      <w:r>
        <w:t>Majeure</w:t>
      </w:r>
      <w:proofErr w:type="spellEnd"/>
      <w:r>
        <w:t xml:space="preserve"> -syyt”). </w:t>
      </w:r>
    </w:p>
    <w:p w14:paraId="348774DD" w14:textId="77777777" w:rsidR="00BE231E" w:rsidRDefault="00D1207D" w:rsidP="00D1207D">
      <w:pPr>
        <w:pStyle w:val="Sisennettyleipteksti2"/>
      </w:pPr>
      <w:r>
        <w:t xml:space="preserve">Vapauttavaksi syyksi voidaan katsoa sota, sotatoimet, viranomaisten toimenpiteet, työtaistelu, pandemia ja näihin verrattavat syyt. Sopijapuoli, joka hakee vapautusta ylivoimaisen esteen vuoksi, tulee viipymättä tiedottaa asiasta kirjallisesti toiselle sopijapuolelle. </w:t>
      </w:r>
    </w:p>
    <w:p w14:paraId="18732AB9" w14:textId="77777777" w:rsidR="00BE231E" w:rsidRDefault="00BE231E" w:rsidP="00D1207D">
      <w:pPr>
        <w:pStyle w:val="Sisennettyleipteksti2"/>
      </w:pPr>
    </w:p>
    <w:p w14:paraId="306D70B1" w14:textId="2DAB3B93" w:rsidR="00916AAE" w:rsidRPr="00371209" w:rsidRDefault="00D1207D" w:rsidP="00371209">
      <w:pPr>
        <w:pStyle w:val="Sisennettyleipteksti2"/>
        <w:rPr>
          <w:color w:val="FF0000"/>
        </w:rPr>
      </w:pPr>
      <w:r>
        <w:t xml:space="preserve">Mikäli </w:t>
      </w:r>
      <w:r w:rsidR="00BE231E">
        <w:t>Kesäkeidas</w:t>
      </w:r>
      <w:r>
        <w:t xml:space="preserve"> joudutaan perumaan tai </w:t>
      </w:r>
      <w:r w:rsidR="00BE231E">
        <w:t xml:space="preserve">toteuttamaan rajoitetulla asiakasmäärällä </w:t>
      </w:r>
      <w:proofErr w:type="spellStart"/>
      <w:r>
        <w:t>Force</w:t>
      </w:r>
      <w:proofErr w:type="spellEnd"/>
      <w:r>
        <w:t xml:space="preserve"> </w:t>
      </w:r>
      <w:proofErr w:type="spellStart"/>
      <w:r>
        <w:t>Majeure</w:t>
      </w:r>
      <w:proofErr w:type="spellEnd"/>
      <w:r>
        <w:t xml:space="preserve"> -syyn vuoksi, osapuolet eivät ole korvausvelvollisia toisilleen. Osapuolet kattavat omien vastuidensa osalta jo syntyneet kustannukset. </w:t>
      </w:r>
    </w:p>
    <w:p w14:paraId="5C75CB8D" w14:textId="7672943D" w:rsidR="009F4238" w:rsidRPr="009F4238" w:rsidRDefault="009F4238" w:rsidP="00102A15">
      <w:pPr>
        <w:pStyle w:val="sopimus"/>
      </w:pPr>
      <w:bookmarkStart w:id="20" w:name="_Toc125016422"/>
      <w:r w:rsidRPr="009F4238">
        <w:t>1</w:t>
      </w:r>
      <w:r w:rsidR="001D4733">
        <w:t>4</w:t>
      </w:r>
      <w:r w:rsidRPr="009F4238">
        <w:t>. LAKI LIIKEHUONEISTOJEN VUOKRAUKSESTA</w:t>
      </w:r>
      <w:bookmarkEnd w:id="20"/>
    </w:p>
    <w:p w14:paraId="53EC4959" w14:textId="419B90A4" w:rsidR="00102A15" w:rsidRPr="009F4238" w:rsidRDefault="009F4238" w:rsidP="00371209">
      <w:pPr>
        <w:pStyle w:val="Sisennettyleipteksti2"/>
        <w:jc w:val="both"/>
      </w:pPr>
      <w:r w:rsidRPr="009F4238">
        <w:t>Ellei sopimuksessa tai liitteissä ole muuta sovittu, sopimukseen sovelletaan lakia liikehuoneiston vuokraamisesta (LHVL 482/95).</w:t>
      </w:r>
    </w:p>
    <w:p w14:paraId="257ECA7C" w14:textId="3F30C41A" w:rsidR="009F4238" w:rsidRPr="009F4238" w:rsidRDefault="009F4238" w:rsidP="00102A15">
      <w:pPr>
        <w:pStyle w:val="sopimus"/>
      </w:pPr>
      <w:bookmarkStart w:id="21" w:name="_Toc125016423"/>
      <w:r w:rsidRPr="009F4238">
        <w:t>1</w:t>
      </w:r>
      <w:r w:rsidR="001D4733">
        <w:t>5</w:t>
      </w:r>
      <w:r w:rsidRPr="009F4238">
        <w:t>. LIITTEET</w:t>
      </w:r>
      <w:bookmarkEnd w:id="21"/>
    </w:p>
    <w:p w14:paraId="61462A04" w14:textId="2BDDC596" w:rsidR="009F4238" w:rsidRPr="009F4238" w:rsidRDefault="009F4238" w:rsidP="00371209">
      <w:pPr>
        <w:pStyle w:val="Sisennettyleipteksti2"/>
        <w:jc w:val="both"/>
      </w:pPr>
      <w:r w:rsidRPr="009F4238">
        <w:t>1. Pohjak</w:t>
      </w:r>
      <w:r w:rsidR="00371209">
        <w:t>artta</w:t>
      </w:r>
      <w:r w:rsidRPr="009F4238">
        <w:t xml:space="preserve"> vuokrakohteesta</w:t>
      </w:r>
    </w:p>
    <w:p w14:paraId="5BC6BD62" w14:textId="448DFFD3" w:rsidR="009F4238" w:rsidRPr="009F4238" w:rsidRDefault="009F4238" w:rsidP="00102A15">
      <w:pPr>
        <w:pStyle w:val="sopimus"/>
      </w:pPr>
      <w:bookmarkStart w:id="22" w:name="_Toc125016424"/>
      <w:r w:rsidRPr="009F4238">
        <w:t>1</w:t>
      </w:r>
      <w:r w:rsidR="001D4733">
        <w:t>6</w:t>
      </w:r>
      <w:r w:rsidRPr="009F4238">
        <w:t>. ALLEKIRJOITUKSET</w:t>
      </w:r>
      <w:bookmarkEnd w:id="22"/>
    </w:p>
    <w:p w14:paraId="725C41F3" w14:textId="77777777" w:rsidR="009F4238" w:rsidRPr="009F4238" w:rsidRDefault="009F4238" w:rsidP="009F4238">
      <w:pPr>
        <w:pStyle w:val="Sisennettyleipteksti2"/>
        <w:jc w:val="both"/>
      </w:pPr>
      <w:r w:rsidRPr="009F4238">
        <w:t>Hyväksymme tämän sopimuksen ja sitoudumme noudattamaan sitä. Sopimus sitoo vuokralaista heti ja vuokranantajaa vasta, kun asiaa koskeva päätös on saanut lainvoiman.</w:t>
      </w:r>
    </w:p>
    <w:p w14:paraId="585AEFF3" w14:textId="77777777" w:rsidR="009F4238" w:rsidRPr="009F4238" w:rsidRDefault="009F4238" w:rsidP="009F4238">
      <w:pPr>
        <w:pStyle w:val="Sisennettyleipteksti2"/>
        <w:jc w:val="both"/>
      </w:pPr>
    </w:p>
    <w:p w14:paraId="33B4340A" w14:textId="77777777" w:rsidR="009F4238" w:rsidRPr="009F4238" w:rsidRDefault="009F4238" w:rsidP="009F4238">
      <w:pPr>
        <w:pStyle w:val="Sisennettyleipteksti2"/>
        <w:jc w:val="both"/>
      </w:pPr>
      <w:r w:rsidRPr="009F4238">
        <w:t>Tätä sopimusta on tehty kaksi yhtäpitävää kappaletta, yksi kummallekin allekirjoittajalle.</w:t>
      </w:r>
    </w:p>
    <w:p w14:paraId="233D39A7" w14:textId="77777777" w:rsidR="009F4238" w:rsidRPr="009F4238" w:rsidRDefault="009F4238" w:rsidP="009F4238">
      <w:pPr>
        <w:pStyle w:val="Sisennettyleipteksti2"/>
        <w:jc w:val="both"/>
      </w:pPr>
    </w:p>
    <w:p w14:paraId="7ED98339" w14:textId="77777777" w:rsidR="009F4238" w:rsidRPr="009F4238" w:rsidRDefault="009F4238" w:rsidP="009F4238">
      <w:pPr>
        <w:pStyle w:val="Sisennettyleipteksti2"/>
        <w:jc w:val="both"/>
      </w:pPr>
      <w:r w:rsidRPr="009F4238">
        <w:t xml:space="preserve">Tampereella </w:t>
      </w:r>
    </w:p>
    <w:p w14:paraId="798C0D73" w14:textId="77777777" w:rsidR="009F4238" w:rsidRPr="009F4238" w:rsidRDefault="009F4238" w:rsidP="009F4238">
      <w:pPr>
        <w:pStyle w:val="Sisennettyleipteksti2"/>
        <w:jc w:val="both"/>
      </w:pPr>
    </w:p>
    <w:p w14:paraId="0CECFCC7" w14:textId="77777777" w:rsidR="009F4238" w:rsidRPr="009F4238" w:rsidRDefault="009F4238" w:rsidP="009F4238">
      <w:pPr>
        <w:pStyle w:val="Sisennettyleipteksti2"/>
        <w:jc w:val="both"/>
      </w:pPr>
      <w:r w:rsidRPr="009F4238">
        <w:t>Vuokranantaja</w:t>
      </w:r>
    </w:p>
    <w:p w14:paraId="7AAA057A" w14:textId="77777777" w:rsidR="009F4238" w:rsidRPr="009F4238" w:rsidRDefault="009F4238" w:rsidP="009F4238">
      <w:pPr>
        <w:pStyle w:val="Sisennettyleipteksti2"/>
        <w:jc w:val="both"/>
      </w:pPr>
      <w:r w:rsidRPr="009F4238">
        <w:t>Tampereen kaupunki,</w:t>
      </w:r>
    </w:p>
    <w:p w14:paraId="67A11972" w14:textId="77777777" w:rsidR="009F4238" w:rsidRPr="009F4238" w:rsidRDefault="009F4238" w:rsidP="009F4238">
      <w:pPr>
        <w:pStyle w:val="Sisennettyleipteksti2"/>
        <w:jc w:val="both"/>
      </w:pPr>
      <w:r w:rsidRPr="009F4238">
        <w:t>Vetovoima ja edunvalvonta -palveluyksikkö, Tapahtumapalvelut</w:t>
      </w:r>
    </w:p>
    <w:p w14:paraId="2A5A1BA2" w14:textId="77777777" w:rsidR="009F4238" w:rsidRPr="009F4238" w:rsidRDefault="009F4238" w:rsidP="009F4238">
      <w:pPr>
        <w:pStyle w:val="Sisennettyleipteksti2"/>
        <w:jc w:val="both"/>
      </w:pPr>
    </w:p>
    <w:p w14:paraId="5DE2DAEF" w14:textId="77777777" w:rsidR="009F4238" w:rsidRPr="009F4238" w:rsidRDefault="009F4238" w:rsidP="009F4238">
      <w:pPr>
        <w:pStyle w:val="Sisennettyleipteksti2"/>
        <w:jc w:val="both"/>
      </w:pPr>
    </w:p>
    <w:p w14:paraId="62F5EECB" w14:textId="77777777" w:rsidR="009F4238" w:rsidRPr="009F4238" w:rsidRDefault="009F4238" w:rsidP="009F4238">
      <w:pPr>
        <w:pStyle w:val="Sisennettyleipteksti2"/>
        <w:jc w:val="both"/>
      </w:pPr>
      <w:r w:rsidRPr="009F4238">
        <w:t>______________________________</w:t>
      </w:r>
    </w:p>
    <w:p w14:paraId="0FD6D823" w14:textId="77777777" w:rsidR="009F4238" w:rsidRPr="009F4238" w:rsidRDefault="009F4238" w:rsidP="009F4238">
      <w:pPr>
        <w:pStyle w:val="Sisennettyleipteksti2"/>
        <w:jc w:val="both"/>
      </w:pPr>
      <w:r w:rsidRPr="009F4238">
        <w:t>Teppo Rantanen, johtaja</w:t>
      </w:r>
    </w:p>
    <w:p w14:paraId="402E69E4" w14:textId="77777777" w:rsidR="009F4238" w:rsidRPr="009F4238" w:rsidRDefault="009F4238" w:rsidP="009F4238">
      <w:pPr>
        <w:pStyle w:val="Sisennettyleipteksti2"/>
        <w:jc w:val="both"/>
      </w:pPr>
    </w:p>
    <w:p w14:paraId="4FA12BFD" w14:textId="77777777" w:rsidR="009F4238" w:rsidRPr="009F4238" w:rsidRDefault="009F4238" w:rsidP="009F4238">
      <w:pPr>
        <w:pStyle w:val="Sisennettyleipteksti2"/>
        <w:jc w:val="both"/>
      </w:pPr>
    </w:p>
    <w:p w14:paraId="752172C8" w14:textId="77777777" w:rsidR="009F4238" w:rsidRPr="009F4238" w:rsidRDefault="009F4238" w:rsidP="009F4238">
      <w:pPr>
        <w:pStyle w:val="Sisennettyleipteksti2"/>
        <w:jc w:val="both"/>
      </w:pPr>
      <w:r w:rsidRPr="009F4238">
        <w:t>Vuokralainen</w:t>
      </w:r>
    </w:p>
    <w:p w14:paraId="1F3D55C0" w14:textId="77777777" w:rsidR="009F4238" w:rsidRPr="009F4238" w:rsidRDefault="009F4238" w:rsidP="009F4238">
      <w:pPr>
        <w:pStyle w:val="Sisennettyleipteksti2"/>
        <w:jc w:val="both"/>
      </w:pPr>
    </w:p>
    <w:p w14:paraId="0F0F5A3B" w14:textId="77777777" w:rsidR="009F4238" w:rsidRPr="009F4238" w:rsidRDefault="009F4238" w:rsidP="009F4238">
      <w:pPr>
        <w:pStyle w:val="Sisennettyleipteksti2"/>
        <w:jc w:val="both"/>
      </w:pPr>
      <w:r w:rsidRPr="009F4238">
        <w:t>_______________________________</w:t>
      </w:r>
    </w:p>
    <w:p w14:paraId="5B0534BE" w14:textId="77777777" w:rsidR="009F4238" w:rsidRPr="009F4238" w:rsidRDefault="009F4238" w:rsidP="009F4238">
      <w:pPr>
        <w:pStyle w:val="Sisennettyleipteksti2"/>
        <w:jc w:val="both"/>
        <w:rPr>
          <w:color w:val="FF0000"/>
        </w:rPr>
      </w:pPr>
      <w:r w:rsidRPr="009F4238">
        <w:rPr>
          <w:color w:val="FF0000"/>
        </w:rPr>
        <w:t>nimi</w:t>
      </w:r>
    </w:p>
    <w:p w14:paraId="76E75A68" w14:textId="2FA3FF6B" w:rsidR="00E27E5A" w:rsidRPr="00E27E5A" w:rsidRDefault="009F4238" w:rsidP="001D4733">
      <w:pPr>
        <w:pStyle w:val="Sisennettyleipteksti2"/>
        <w:jc w:val="both"/>
        <w:rPr>
          <w:color w:val="FF0000"/>
        </w:rPr>
      </w:pPr>
      <w:r w:rsidRPr="009F4238">
        <w:rPr>
          <w:color w:val="FF0000"/>
        </w:rPr>
        <w:t xml:space="preserve">xx Oy, titteli </w:t>
      </w:r>
    </w:p>
    <w:sectPr w:rsidR="00E27E5A" w:rsidRPr="00E27E5A" w:rsidSect="00CE0B80">
      <w:headerReference w:type="default" r:id="rId11"/>
      <w:footerReference w:type="default" r:id="rId12"/>
      <w:headerReference w:type="first" r:id="rId13"/>
      <w:footerReference w:type="first" r:id="rId14"/>
      <w:pgSz w:w="11906" w:h="16838" w:code="9"/>
      <w:pgMar w:top="3060" w:right="567" w:bottom="1418" w:left="1474" w:header="125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1761" w14:textId="77777777" w:rsidR="00DE1DE2" w:rsidRDefault="00DE1DE2" w:rsidP="00AC1916">
      <w:r>
        <w:separator/>
      </w:r>
    </w:p>
  </w:endnote>
  <w:endnote w:type="continuationSeparator" w:id="0">
    <w:p w14:paraId="6766690A" w14:textId="77777777" w:rsidR="00DE1DE2" w:rsidRDefault="00DE1DE2" w:rsidP="00AC1916">
      <w:r>
        <w:continuationSeparator/>
      </w:r>
    </w:p>
  </w:endnote>
  <w:endnote w:type="continuationNotice" w:id="1">
    <w:p w14:paraId="3860C3FE" w14:textId="77777777" w:rsidR="00DE1DE2" w:rsidRDefault="00DE1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B1F1" w14:textId="77777777" w:rsidR="00674CCB" w:rsidRDefault="00674CCB" w:rsidP="00F52615">
    <w:pPr>
      <w:pStyle w:val="Alatunniste"/>
      <w:tabs>
        <w:tab w:val="clear" w:pos="4819"/>
        <w:tab w:val="clear" w:pos="9638"/>
        <w:tab w:val="left" w:pos="2673"/>
      </w:tabs>
      <w:rPr>
        <w:noProof/>
        <w:lang w:eastAsia="fi-FI"/>
      </w:rPr>
    </w:pPr>
    <w:r>
      <w:rPr>
        <w:noProof/>
        <w:color w:val="2B579A"/>
        <w:shd w:val="clear" w:color="auto" w:fill="E6E6E6"/>
        <w:lang w:eastAsia="fi-FI"/>
      </w:rPr>
      <w:drawing>
        <wp:anchor distT="0" distB="0" distL="114300" distR="114300" simplePos="0" relativeHeight="251658240" behindDoc="0" locked="0" layoutInCell="1" allowOverlap="1" wp14:anchorId="7437CC67" wp14:editId="1BA971FF">
          <wp:simplePos x="0" y="0"/>
          <wp:positionH relativeFrom="column">
            <wp:posOffset>-424815</wp:posOffset>
          </wp:positionH>
          <wp:positionV relativeFrom="paragraph">
            <wp:posOffset>81280</wp:posOffset>
          </wp:positionV>
          <wp:extent cx="1849120" cy="23241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ereen_kaupunki.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120" cy="23241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fi-FI"/>
      </w:rPr>
      <w:drawing>
        <wp:anchor distT="0" distB="0" distL="114300" distR="114300" simplePos="0" relativeHeight="251658241" behindDoc="1" locked="0" layoutInCell="1" allowOverlap="1" wp14:anchorId="4E8710BD" wp14:editId="2E99F8FB">
          <wp:simplePos x="0" y="0"/>
          <wp:positionH relativeFrom="margin">
            <wp:posOffset>4800600</wp:posOffset>
          </wp:positionH>
          <wp:positionV relativeFrom="paragraph">
            <wp:posOffset>-1024890</wp:posOffset>
          </wp:positionV>
          <wp:extent cx="2576830" cy="1981200"/>
          <wp:effectExtent l="0" t="0" r="0" b="0"/>
          <wp:wrapTight wrapText="bothSides">
            <wp:wrapPolygon edited="1">
              <wp:start x="18843" y="809"/>
              <wp:lineTo x="15809" y="1618"/>
              <wp:lineTo x="10913" y="2102"/>
              <wp:lineTo x="9511" y="2793"/>
              <wp:lineTo x="6933" y="3839"/>
              <wp:lineTo x="5134" y="4565"/>
              <wp:lineTo x="4359" y="8438"/>
              <wp:lineTo x="2781" y="9721"/>
              <wp:lineTo x="1916" y="12341"/>
              <wp:lineTo x="1757" y="20231"/>
              <wp:lineTo x="2555" y="20231"/>
              <wp:lineTo x="4311" y="19826"/>
              <wp:lineTo x="10220" y="18006"/>
              <wp:lineTo x="11657" y="17399"/>
              <wp:lineTo x="15489" y="14971"/>
              <wp:lineTo x="15170" y="12341"/>
              <wp:lineTo x="14531" y="10925"/>
              <wp:lineTo x="15809" y="10925"/>
              <wp:lineTo x="19482" y="8497"/>
              <wp:lineTo x="19482" y="5867"/>
              <wp:lineTo x="19002" y="4451"/>
              <wp:lineTo x="19801" y="2225"/>
              <wp:lineTo x="19641" y="809"/>
              <wp:lineTo x="18843" y="809"/>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ere_aaltoikkuna_grafiik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6830" cy="1981200"/>
                  </a:xfrm>
                  <a:prstGeom prst="rect">
                    <a:avLst/>
                  </a:prstGeom>
                </pic:spPr>
              </pic:pic>
            </a:graphicData>
          </a:graphic>
          <wp14:sizeRelH relativeFrom="margin">
            <wp14:pctWidth>0</wp14:pctWidth>
          </wp14:sizeRelH>
          <wp14:sizeRelV relativeFrom="margin">
            <wp14:pctHeight>0</wp14:pctHeight>
          </wp14:sizeRelV>
        </wp:anchor>
      </w:drawing>
    </w:r>
  </w:p>
  <w:p w14:paraId="667838EC" w14:textId="77777777" w:rsidR="00674CCB" w:rsidRDefault="00674CCB" w:rsidP="00F52615">
    <w:pPr>
      <w:pStyle w:val="Alatunniste"/>
      <w:tabs>
        <w:tab w:val="clear" w:pos="4819"/>
        <w:tab w:val="clear" w:pos="9638"/>
        <w:tab w:val="left" w:pos="2673"/>
      </w:tabs>
    </w:pPr>
  </w:p>
  <w:p w14:paraId="2D2CB5CA" w14:textId="77777777" w:rsidR="00674CCB" w:rsidRDefault="00674CCB" w:rsidP="00F52615">
    <w:pPr>
      <w:pStyle w:val="Alatunniste"/>
      <w:tabs>
        <w:tab w:val="clear" w:pos="4819"/>
        <w:tab w:val="clear" w:pos="9638"/>
        <w:tab w:val="left" w:pos="2673"/>
      </w:tabs>
    </w:pPr>
  </w:p>
  <w:p w14:paraId="2746CA1F" w14:textId="77777777" w:rsidR="00674CCB" w:rsidRDefault="00674CCB" w:rsidP="00F52615">
    <w:pPr>
      <w:pStyle w:val="Alatunniste"/>
      <w:tabs>
        <w:tab w:val="clear" w:pos="4819"/>
        <w:tab w:val="clear" w:pos="9638"/>
        <w:tab w:val="left" w:pos="2673"/>
      </w:tabs>
    </w:pPr>
  </w:p>
  <w:p w14:paraId="61C4C287" w14:textId="77777777" w:rsidR="00674CCB" w:rsidRDefault="00674CC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4C60" w14:textId="77777777" w:rsidR="00674CCB" w:rsidRDefault="00674CCB">
    <w:pPr>
      <w:pStyle w:val="Alatunniste"/>
    </w:pPr>
    <w:r>
      <w:rPr>
        <w:noProof/>
        <w:color w:val="2B579A"/>
        <w:shd w:val="clear" w:color="auto" w:fill="E6E6E6"/>
        <w:lang w:eastAsia="fi-FI"/>
      </w:rPr>
      <w:drawing>
        <wp:anchor distT="0" distB="0" distL="114300" distR="114300" simplePos="0" relativeHeight="251658243" behindDoc="1" locked="0" layoutInCell="1" allowOverlap="1" wp14:anchorId="0EF07093" wp14:editId="391B68DB">
          <wp:simplePos x="0" y="0"/>
          <wp:positionH relativeFrom="margin">
            <wp:posOffset>3344883</wp:posOffset>
          </wp:positionH>
          <wp:positionV relativeFrom="margin">
            <wp:posOffset>5676900</wp:posOffset>
          </wp:positionV>
          <wp:extent cx="4065411" cy="3126105"/>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ere_aaltoikkuna_grafiik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5411" cy="3126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F78F" w14:textId="77777777" w:rsidR="00DE1DE2" w:rsidRDefault="00DE1DE2" w:rsidP="00AC1916">
      <w:r>
        <w:separator/>
      </w:r>
    </w:p>
  </w:footnote>
  <w:footnote w:type="continuationSeparator" w:id="0">
    <w:p w14:paraId="1BD041F1" w14:textId="77777777" w:rsidR="00DE1DE2" w:rsidRDefault="00DE1DE2" w:rsidP="00AC1916">
      <w:r>
        <w:continuationSeparator/>
      </w:r>
    </w:p>
  </w:footnote>
  <w:footnote w:type="continuationNotice" w:id="1">
    <w:p w14:paraId="53B9ACE6" w14:textId="77777777" w:rsidR="00DE1DE2" w:rsidRDefault="00DE1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3D54" w14:textId="1B09B0E3" w:rsidR="00674CCB" w:rsidRPr="004110B7" w:rsidRDefault="00674CCB" w:rsidP="004110B7">
    <w:pPr>
      <w:pStyle w:val="Yltunniste"/>
      <w:spacing w:before="120"/>
    </w:pPr>
    <w:r>
      <w:rPr>
        <w:noProof/>
        <w:color w:val="2B579A"/>
        <w:shd w:val="clear" w:color="auto" w:fill="E6E6E6"/>
        <w:lang w:eastAsia="fi-FI"/>
      </w:rPr>
      <w:drawing>
        <wp:anchor distT="0" distB="0" distL="114300" distR="114300" simplePos="0" relativeHeight="251658244" behindDoc="1" locked="0" layoutInCell="1" allowOverlap="1" wp14:anchorId="369211EA" wp14:editId="1CC60844">
          <wp:simplePos x="0" y="0"/>
          <wp:positionH relativeFrom="margin">
            <wp:posOffset>-640576</wp:posOffset>
          </wp:positionH>
          <wp:positionV relativeFrom="margin">
            <wp:posOffset>-1627414</wp:posOffset>
          </wp:positionV>
          <wp:extent cx="1404191" cy="540000"/>
          <wp:effectExtent l="0" t="0" r="571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ere.finland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191" cy="540000"/>
                  </a:xfrm>
                  <a:prstGeom prst="rect">
                    <a:avLst/>
                  </a:prstGeom>
                </pic:spPr>
              </pic:pic>
            </a:graphicData>
          </a:graphic>
          <wp14:sizeRelH relativeFrom="page">
            <wp14:pctWidth>0</wp14:pctWidth>
          </wp14:sizeRelH>
          <wp14:sizeRelV relativeFrom="page">
            <wp14:pctHeight>0</wp14:pctHeight>
          </wp14:sizeRelV>
        </wp:anchor>
      </w:drawing>
    </w:r>
    <w:r w:rsidR="075FD5EA">
      <w:rPr>
        <w:noProof/>
      </w:rPr>
      <w:t xml:space="preserve"> </w:t>
    </w:r>
    <w:r w:rsidRPr="004110B7">
      <w:tab/>
    </w:r>
    <w:r w:rsidRPr="004110B7">
      <w:tab/>
    </w:r>
    <w:r>
      <w:tab/>
    </w:r>
  </w:p>
  <w:p w14:paraId="411F9622" w14:textId="197D6930" w:rsidR="00674CCB" w:rsidRPr="004110B7" w:rsidRDefault="00240C56" w:rsidP="007245F0">
    <w:pPr>
      <w:pStyle w:val="Yltunniste"/>
      <w:tabs>
        <w:tab w:val="clear" w:pos="5216"/>
        <w:tab w:val="left" w:pos="4820"/>
        <w:tab w:val="left" w:pos="8789"/>
      </w:tabs>
    </w:pPr>
    <w:r>
      <w:t>Tapahtumapalvelut</w:t>
    </w:r>
    <w:r w:rsidR="00674CCB">
      <w:tab/>
    </w:r>
    <w:sdt>
      <w:sdtPr>
        <w:rPr>
          <w:b/>
          <w:color w:val="2B579A"/>
          <w:shd w:val="clear" w:color="auto" w:fill="E6E6E6"/>
        </w:rPr>
        <w:id w:val="-1928951015"/>
      </w:sdtPr>
      <w:sdtEndPr/>
      <w:sdtContent>
        <w:r>
          <w:rPr>
            <w:b/>
          </w:rPr>
          <w:t>Sopimusluonnos</w:t>
        </w:r>
      </w:sdtContent>
    </w:sdt>
    <w:r w:rsidR="00674CCB">
      <w:rPr>
        <w:b/>
      </w:rPr>
      <w:tab/>
    </w:r>
    <w:r w:rsidR="00674CCB" w:rsidRPr="004110B7">
      <w:rPr>
        <w:color w:val="2B579A"/>
        <w:shd w:val="clear" w:color="auto" w:fill="E6E6E6"/>
      </w:rPr>
      <w:fldChar w:fldCharType="begin"/>
    </w:r>
    <w:r w:rsidR="00674CCB" w:rsidRPr="004110B7">
      <w:instrText xml:space="preserve"> PAGE   \* MERGEFORMAT </w:instrText>
    </w:r>
    <w:r w:rsidR="00674CCB" w:rsidRPr="004110B7">
      <w:rPr>
        <w:color w:val="2B579A"/>
        <w:shd w:val="clear" w:color="auto" w:fill="E6E6E6"/>
      </w:rPr>
      <w:fldChar w:fldCharType="separate"/>
    </w:r>
    <w:r w:rsidR="008D4F96">
      <w:rPr>
        <w:noProof/>
      </w:rPr>
      <w:t>15</w:t>
    </w:r>
    <w:r w:rsidR="00674CCB" w:rsidRPr="004110B7">
      <w:rPr>
        <w:color w:val="2B579A"/>
        <w:shd w:val="clear" w:color="auto" w:fill="E6E6E6"/>
      </w:rPr>
      <w:fldChar w:fldCharType="end"/>
    </w:r>
    <w:r w:rsidR="00674CCB" w:rsidRPr="004110B7">
      <w:t xml:space="preserve"> (</w:t>
    </w:r>
    <w:r w:rsidR="00674CCB">
      <w:rPr>
        <w:noProof/>
        <w:color w:val="2B579A"/>
        <w:shd w:val="clear" w:color="auto" w:fill="E6E6E6"/>
      </w:rPr>
      <w:fldChar w:fldCharType="begin"/>
    </w:r>
    <w:r w:rsidR="00674CCB">
      <w:rPr>
        <w:noProof/>
      </w:rPr>
      <w:instrText xml:space="preserve"> NUMPAGES  \* Arabic  \* MERGEFORMAT </w:instrText>
    </w:r>
    <w:r w:rsidR="00674CCB">
      <w:rPr>
        <w:noProof/>
        <w:color w:val="2B579A"/>
        <w:shd w:val="clear" w:color="auto" w:fill="E6E6E6"/>
      </w:rPr>
      <w:fldChar w:fldCharType="separate"/>
    </w:r>
    <w:r w:rsidR="008D4F96">
      <w:rPr>
        <w:noProof/>
      </w:rPr>
      <w:t>16</w:t>
    </w:r>
    <w:r w:rsidR="00674CCB">
      <w:rPr>
        <w:noProof/>
        <w:color w:val="2B579A"/>
        <w:shd w:val="clear" w:color="auto" w:fill="E6E6E6"/>
      </w:rPr>
      <w:fldChar w:fldCharType="end"/>
    </w:r>
    <w:r w:rsidR="00674CCB" w:rsidRPr="004110B7">
      <w:t>)</w:t>
    </w:r>
  </w:p>
  <w:p w14:paraId="73CF6F4A" w14:textId="50A6EEEA" w:rsidR="00674CCB" w:rsidRPr="004110B7" w:rsidRDefault="00674CCB" w:rsidP="007245F0">
    <w:pPr>
      <w:pStyle w:val="Yltunniste"/>
      <w:tabs>
        <w:tab w:val="clear" w:pos="5216"/>
        <w:tab w:val="left" w:pos="2410"/>
        <w:tab w:val="left" w:pos="4820"/>
        <w:tab w:val="left" w:pos="8789"/>
      </w:tabs>
    </w:pPr>
    <w:r>
      <w:tab/>
    </w:r>
    <w:r>
      <w:tab/>
    </w:r>
  </w:p>
  <w:p w14:paraId="77ED5B05" w14:textId="19F6323B" w:rsidR="00674CCB" w:rsidRPr="004052FF" w:rsidRDefault="00674CCB" w:rsidP="007245F0">
    <w:pPr>
      <w:pStyle w:val="Yltunniste"/>
      <w:tabs>
        <w:tab w:val="clear" w:pos="5216"/>
        <w:tab w:val="left" w:pos="1985"/>
        <w:tab w:val="left" w:pos="4820"/>
        <w:tab w:val="left" w:pos="8789"/>
      </w:tabs>
      <w:rPr>
        <w:color w:val="FF0000"/>
      </w:rPr>
    </w:pPr>
    <w:r w:rsidRPr="004052FF">
      <w:rPr>
        <w:color w:val="FF0000"/>
      </w:rPr>
      <w:tab/>
    </w:r>
    <w:r w:rsidRPr="004052FF">
      <w:rPr>
        <w:color w:val="FF0000"/>
      </w:rPr>
      <w:tab/>
    </w:r>
    <w:r w:rsidRPr="004052FF">
      <w:rPr>
        <w:color w:val="FF0000"/>
      </w:rPr>
      <w:tab/>
    </w:r>
    <w:r w:rsidRPr="004052FF">
      <w:rPr>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B8E6" w14:textId="77777777" w:rsidR="00674CCB" w:rsidRDefault="00674CCB">
    <w:pPr>
      <w:pStyle w:val="Yltunniste"/>
    </w:pPr>
    <w:r>
      <w:rPr>
        <w:noProof/>
        <w:color w:val="2B579A"/>
        <w:shd w:val="clear" w:color="auto" w:fill="E6E6E6"/>
        <w:lang w:eastAsia="fi-FI"/>
      </w:rPr>
      <w:drawing>
        <wp:anchor distT="0" distB="0" distL="114300" distR="114300" simplePos="0" relativeHeight="251658242" behindDoc="0" locked="0" layoutInCell="1" allowOverlap="1" wp14:anchorId="63F17240" wp14:editId="40B8DC83">
          <wp:simplePos x="0" y="0"/>
          <wp:positionH relativeFrom="margin">
            <wp:posOffset>-348091</wp:posOffset>
          </wp:positionH>
          <wp:positionV relativeFrom="page">
            <wp:posOffset>457200</wp:posOffset>
          </wp:positionV>
          <wp:extent cx="3170353" cy="12192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ere.finland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353"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7A5"/>
    <w:multiLevelType w:val="hybridMultilevel"/>
    <w:tmpl w:val="40AC562A"/>
    <w:lvl w:ilvl="0" w:tplc="A82C344A">
      <w:numFmt w:val="bullet"/>
      <w:lvlText w:val="-"/>
      <w:lvlJc w:val="left"/>
      <w:pPr>
        <w:ind w:left="1664" w:hanging="360"/>
      </w:pPr>
      <w:rPr>
        <w:rFonts w:ascii="Arial" w:eastAsia="Arial"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2" w15:restartNumberingAfterBreak="0">
    <w:nsid w:val="1F535AAF"/>
    <w:multiLevelType w:val="hybridMultilevel"/>
    <w:tmpl w:val="C12C36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5251DB1"/>
    <w:multiLevelType w:val="hybridMultilevel"/>
    <w:tmpl w:val="AF20EC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896DCC"/>
    <w:multiLevelType w:val="multilevel"/>
    <w:tmpl w:val="6342331A"/>
    <w:lvl w:ilvl="0">
      <w:start w:val="1"/>
      <w:numFmt w:val="decimal"/>
      <w:lvlText w:val="%1."/>
      <w:lvlJc w:val="left"/>
      <w:pPr>
        <w:ind w:left="717"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9D3029D"/>
    <w:multiLevelType w:val="hybridMultilevel"/>
    <w:tmpl w:val="5C2A4A10"/>
    <w:lvl w:ilvl="0" w:tplc="A836BF44">
      <w:start w:val="1"/>
      <w:numFmt w:val="lowerLetter"/>
      <w:lvlText w:val="%1."/>
      <w:lvlJc w:val="left"/>
      <w:pPr>
        <w:ind w:left="1215" w:hanging="360"/>
      </w:pPr>
      <w:rPr>
        <w:rFonts w:hint="default"/>
      </w:rPr>
    </w:lvl>
    <w:lvl w:ilvl="1" w:tplc="040B0019" w:tentative="1">
      <w:start w:val="1"/>
      <w:numFmt w:val="lowerLetter"/>
      <w:lvlText w:val="%2."/>
      <w:lvlJc w:val="left"/>
      <w:pPr>
        <w:ind w:left="1935" w:hanging="360"/>
      </w:pPr>
    </w:lvl>
    <w:lvl w:ilvl="2" w:tplc="040B001B" w:tentative="1">
      <w:start w:val="1"/>
      <w:numFmt w:val="lowerRoman"/>
      <w:lvlText w:val="%3."/>
      <w:lvlJc w:val="right"/>
      <w:pPr>
        <w:ind w:left="2655" w:hanging="180"/>
      </w:pPr>
    </w:lvl>
    <w:lvl w:ilvl="3" w:tplc="040B000F" w:tentative="1">
      <w:start w:val="1"/>
      <w:numFmt w:val="decimal"/>
      <w:lvlText w:val="%4."/>
      <w:lvlJc w:val="left"/>
      <w:pPr>
        <w:ind w:left="3375" w:hanging="360"/>
      </w:pPr>
    </w:lvl>
    <w:lvl w:ilvl="4" w:tplc="040B0019" w:tentative="1">
      <w:start w:val="1"/>
      <w:numFmt w:val="lowerLetter"/>
      <w:lvlText w:val="%5."/>
      <w:lvlJc w:val="left"/>
      <w:pPr>
        <w:ind w:left="4095" w:hanging="360"/>
      </w:pPr>
    </w:lvl>
    <w:lvl w:ilvl="5" w:tplc="040B001B" w:tentative="1">
      <w:start w:val="1"/>
      <w:numFmt w:val="lowerRoman"/>
      <w:lvlText w:val="%6."/>
      <w:lvlJc w:val="right"/>
      <w:pPr>
        <w:ind w:left="4815" w:hanging="180"/>
      </w:pPr>
    </w:lvl>
    <w:lvl w:ilvl="6" w:tplc="040B000F" w:tentative="1">
      <w:start w:val="1"/>
      <w:numFmt w:val="decimal"/>
      <w:lvlText w:val="%7."/>
      <w:lvlJc w:val="left"/>
      <w:pPr>
        <w:ind w:left="5535" w:hanging="360"/>
      </w:pPr>
    </w:lvl>
    <w:lvl w:ilvl="7" w:tplc="040B0019" w:tentative="1">
      <w:start w:val="1"/>
      <w:numFmt w:val="lowerLetter"/>
      <w:lvlText w:val="%8."/>
      <w:lvlJc w:val="left"/>
      <w:pPr>
        <w:ind w:left="6255" w:hanging="360"/>
      </w:pPr>
    </w:lvl>
    <w:lvl w:ilvl="8" w:tplc="040B001B" w:tentative="1">
      <w:start w:val="1"/>
      <w:numFmt w:val="lowerRoman"/>
      <w:lvlText w:val="%9."/>
      <w:lvlJc w:val="right"/>
      <w:pPr>
        <w:ind w:left="6975" w:hanging="180"/>
      </w:pPr>
    </w:lvl>
  </w:abstractNum>
  <w:abstractNum w:abstractNumId="6" w15:restartNumberingAfterBreak="0">
    <w:nsid w:val="3ACA222F"/>
    <w:multiLevelType w:val="multilevel"/>
    <w:tmpl w:val="6342331A"/>
    <w:lvl w:ilvl="0">
      <w:start w:val="1"/>
      <w:numFmt w:val="decimal"/>
      <w:lvlText w:val="%1."/>
      <w:lvlJc w:val="left"/>
      <w:pPr>
        <w:ind w:left="717"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C8F44E6"/>
    <w:multiLevelType w:val="multilevel"/>
    <w:tmpl w:val="6342331A"/>
    <w:lvl w:ilvl="0">
      <w:start w:val="1"/>
      <w:numFmt w:val="decimal"/>
      <w:lvlText w:val="%1."/>
      <w:lvlJc w:val="left"/>
      <w:pPr>
        <w:ind w:left="717"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F00E9C"/>
    <w:multiLevelType w:val="hybridMultilevel"/>
    <w:tmpl w:val="A1084558"/>
    <w:lvl w:ilvl="0" w:tplc="5BC40860">
      <w:start w:val="9"/>
      <w:numFmt w:val="bullet"/>
      <w:lvlText w:val="-"/>
      <w:lvlJc w:val="left"/>
      <w:pPr>
        <w:ind w:left="1664" w:hanging="360"/>
      </w:pPr>
      <w:rPr>
        <w:rFonts w:ascii="Calibri" w:eastAsiaTheme="minorHAnsi" w:hAnsi="Calibri" w:cs="Calibri" w:hint="default"/>
        <w:color w:val="FF0000"/>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10" w15:restartNumberingAfterBreak="0">
    <w:nsid w:val="520007B2"/>
    <w:multiLevelType w:val="multilevel"/>
    <w:tmpl w:val="BA8C43CE"/>
    <w:lvl w:ilvl="0">
      <w:start w:val="4"/>
      <w:numFmt w:val="decimal"/>
      <w:lvlText w:val="%1."/>
      <w:lvlJc w:val="left"/>
      <w:pPr>
        <w:ind w:left="717" w:hanging="360"/>
      </w:pPr>
      <w:rPr>
        <w:rFonts w:hint="default"/>
        <w:color w:val="auto"/>
      </w:rPr>
    </w:lvl>
    <w:lvl w:ilvl="1">
      <w:start w:val="1"/>
      <w:numFmt w:val="lowerLetter"/>
      <w:lvlText w:val="%1%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860A3A"/>
    <w:multiLevelType w:val="hybridMultilevel"/>
    <w:tmpl w:val="C15805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0A7DFF"/>
    <w:multiLevelType w:val="multilevel"/>
    <w:tmpl w:val="6342331A"/>
    <w:lvl w:ilvl="0">
      <w:start w:val="1"/>
      <w:numFmt w:val="decimal"/>
      <w:lvlText w:val="%1."/>
      <w:lvlJc w:val="left"/>
      <w:pPr>
        <w:ind w:left="717"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D6B6961"/>
    <w:multiLevelType w:val="multilevel"/>
    <w:tmpl w:val="551EB71E"/>
    <w:lvl w:ilvl="0">
      <w:start w:val="1"/>
      <w:numFmt w:val="decimal"/>
      <w:lvlText w:val="%1."/>
      <w:lvlJc w:val="left"/>
      <w:pPr>
        <w:ind w:left="502" w:hanging="360"/>
      </w:pPr>
      <w:rPr>
        <w:rFonts w:hint="default"/>
      </w:rPr>
    </w:lvl>
    <w:lvl w:ilvl="1">
      <w:start w:val="1"/>
      <w:numFmt w:val="lowerLetter"/>
      <w:lvlText w:val="%1%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F1536CE"/>
    <w:multiLevelType w:val="multilevel"/>
    <w:tmpl w:val="8236DB1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4A52432"/>
    <w:multiLevelType w:val="multilevel"/>
    <w:tmpl w:val="6342331A"/>
    <w:lvl w:ilvl="0">
      <w:start w:val="1"/>
      <w:numFmt w:val="decimal"/>
      <w:lvlText w:val="%1."/>
      <w:lvlJc w:val="left"/>
      <w:pPr>
        <w:ind w:left="717"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9"/>
  </w:num>
  <w:num w:numId="3">
    <w:abstractNumId w:val="14"/>
  </w:num>
  <w:num w:numId="4">
    <w:abstractNumId w:val="14"/>
  </w:num>
  <w:num w:numId="5">
    <w:abstractNumId w:val="12"/>
  </w:num>
  <w:num w:numId="6">
    <w:abstractNumId w:val="5"/>
  </w:num>
  <w:num w:numId="7">
    <w:abstractNumId w:val="3"/>
  </w:num>
  <w:num w:numId="8">
    <w:abstractNumId w:val="13"/>
  </w:num>
  <w:num w:numId="9">
    <w:abstractNumId w:val="8"/>
  </w:num>
  <w:num w:numId="10">
    <w:abstractNumId w:val="14"/>
  </w:num>
  <w:num w:numId="11">
    <w:abstractNumId w:val="14"/>
  </w:num>
  <w:num w:numId="12">
    <w:abstractNumId w:val="14"/>
  </w:num>
  <w:num w:numId="13">
    <w:abstractNumId w:val="14"/>
  </w:num>
  <w:num w:numId="14">
    <w:abstractNumId w:val="2"/>
  </w:num>
  <w:num w:numId="15">
    <w:abstractNumId w:val="4"/>
  </w:num>
  <w:num w:numId="16">
    <w:abstractNumId w:val="6"/>
  </w:num>
  <w:num w:numId="17">
    <w:abstractNumId w:val="10"/>
  </w:num>
  <w:num w:numId="18">
    <w:abstractNumId w:val="15"/>
  </w:num>
  <w:num w:numId="19">
    <w:abstractNumId w:val="7"/>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442"/>
    <w:rsid w:val="00002C76"/>
    <w:rsid w:val="000042F5"/>
    <w:rsid w:val="000049BF"/>
    <w:rsid w:val="00004BEF"/>
    <w:rsid w:val="00006A25"/>
    <w:rsid w:val="000114C1"/>
    <w:rsid w:val="00011D5C"/>
    <w:rsid w:val="000127CC"/>
    <w:rsid w:val="000151C6"/>
    <w:rsid w:val="00025C37"/>
    <w:rsid w:val="00032385"/>
    <w:rsid w:val="00032BFE"/>
    <w:rsid w:val="00040D25"/>
    <w:rsid w:val="00042EFF"/>
    <w:rsid w:val="0004743B"/>
    <w:rsid w:val="00057807"/>
    <w:rsid w:val="00062C6E"/>
    <w:rsid w:val="00064E09"/>
    <w:rsid w:val="00064FFB"/>
    <w:rsid w:val="00075375"/>
    <w:rsid w:val="000770F3"/>
    <w:rsid w:val="00080AAA"/>
    <w:rsid w:val="000860F5"/>
    <w:rsid w:val="00087016"/>
    <w:rsid w:val="0009187C"/>
    <w:rsid w:val="00092849"/>
    <w:rsid w:val="000938F1"/>
    <w:rsid w:val="00097944"/>
    <w:rsid w:val="000C0F91"/>
    <w:rsid w:val="000C13A0"/>
    <w:rsid w:val="000C1636"/>
    <w:rsid w:val="000D1579"/>
    <w:rsid w:val="000D46D1"/>
    <w:rsid w:val="000D5582"/>
    <w:rsid w:val="000E04DF"/>
    <w:rsid w:val="000E2C8F"/>
    <w:rsid w:val="000E342C"/>
    <w:rsid w:val="000E4108"/>
    <w:rsid w:val="00102A15"/>
    <w:rsid w:val="00106A22"/>
    <w:rsid w:val="00115A1D"/>
    <w:rsid w:val="001173B0"/>
    <w:rsid w:val="00125F7D"/>
    <w:rsid w:val="00130136"/>
    <w:rsid w:val="00132E6A"/>
    <w:rsid w:val="00133BF7"/>
    <w:rsid w:val="00146639"/>
    <w:rsid w:val="00150D95"/>
    <w:rsid w:val="00153ED2"/>
    <w:rsid w:val="0015536A"/>
    <w:rsid w:val="00157697"/>
    <w:rsid w:val="00157A3D"/>
    <w:rsid w:val="0016060A"/>
    <w:rsid w:val="00166A2F"/>
    <w:rsid w:val="00173B1D"/>
    <w:rsid w:val="00174743"/>
    <w:rsid w:val="001800F3"/>
    <w:rsid w:val="00183CAA"/>
    <w:rsid w:val="001A3CD8"/>
    <w:rsid w:val="001B09FF"/>
    <w:rsid w:val="001C51BF"/>
    <w:rsid w:val="001D4733"/>
    <w:rsid w:val="001E12EA"/>
    <w:rsid w:val="001E198A"/>
    <w:rsid w:val="001E5347"/>
    <w:rsid w:val="001E6CD9"/>
    <w:rsid w:val="001E705F"/>
    <w:rsid w:val="001F07AB"/>
    <w:rsid w:val="001F3DA9"/>
    <w:rsid w:val="001F5F13"/>
    <w:rsid w:val="00202E8F"/>
    <w:rsid w:val="00203B06"/>
    <w:rsid w:val="00215C64"/>
    <w:rsid w:val="00223A72"/>
    <w:rsid w:val="0023003D"/>
    <w:rsid w:val="00230F67"/>
    <w:rsid w:val="00231176"/>
    <w:rsid w:val="002321FE"/>
    <w:rsid w:val="002348F3"/>
    <w:rsid w:val="00240C56"/>
    <w:rsid w:val="00241AD1"/>
    <w:rsid w:val="00243ADB"/>
    <w:rsid w:val="00247687"/>
    <w:rsid w:val="00247E73"/>
    <w:rsid w:val="0025084D"/>
    <w:rsid w:val="0025098A"/>
    <w:rsid w:val="00252079"/>
    <w:rsid w:val="00260A70"/>
    <w:rsid w:val="002613A8"/>
    <w:rsid w:val="00262D98"/>
    <w:rsid w:val="00263AAE"/>
    <w:rsid w:val="00264589"/>
    <w:rsid w:val="002702C2"/>
    <w:rsid w:val="002744AD"/>
    <w:rsid w:val="002775ED"/>
    <w:rsid w:val="0028496E"/>
    <w:rsid w:val="0028771C"/>
    <w:rsid w:val="00291051"/>
    <w:rsid w:val="00291E64"/>
    <w:rsid w:val="0029461D"/>
    <w:rsid w:val="00294E46"/>
    <w:rsid w:val="002A23CE"/>
    <w:rsid w:val="002A2501"/>
    <w:rsid w:val="002B24D1"/>
    <w:rsid w:val="002C0BC6"/>
    <w:rsid w:val="002C5307"/>
    <w:rsid w:val="002D6A6B"/>
    <w:rsid w:val="002E3DCC"/>
    <w:rsid w:val="002E5C6B"/>
    <w:rsid w:val="002E7915"/>
    <w:rsid w:val="002F4219"/>
    <w:rsid w:val="00300834"/>
    <w:rsid w:val="0030432D"/>
    <w:rsid w:val="00306190"/>
    <w:rsid w:val="00306E34"/>
    <w:rsid w:val="00310217"/>
    <w:rsid w:val="00310E5F"/>
    <w:rsid w:val="00312A8C"/>
    <w:rsid w:val="00320801"/>
    <w:rsid w:val="0035198E"/>
    <w:rsid w:val="00357B8E"/>
    <w:rsid w:val="003632F9"/>
    <w:rsid w:val="00366A42"/>
    <w:rsid w:val="00370F5B"/>
    <w:rsid w:val="00371209"/>
    <w:rsid w:val="00374D2B"/>
    <w:rsid w:val="00376035"/>
    <w:rsid w:val="0038215C"/>
    <w:rsid w:val="00383528"/>
    <w:rsid w:val="003851DB"/>
    <w:rsid w:val="0038622A"/>
    <w:rsid w:val="003910B7"/>
    <w:rsid w:val="0039150C"/>
    <w:rsid w:val="003A0F59"/>
    <w:rsid w:val="003B11B0"/>
    <w:rsid w:val="003B605B"/>
    <w:rsid w:val="003D393B"/>
    <w:rsid w:val="003E36B0"/>
    <w:rsid w:val="003E5583"/>
    <w:rsid w:val="003E61F4"/>
    <w:rsid w:val="003F4429"/>
    <w:rsid w:val="00400D8A"/>
    <w:rsid w:val="004052FF"/>
    <w:rsid w:val="004110B7"/>
    <w:rsid w:val="004121B4"/>
    <w:rsid w:val="00412E8C"/>
    <w:rsid w:val="00415985"/>
    <w:rsid w:val="00424A43"/>
    <w:rsid w:val="00426209"/>
    <w:rsid w:val="00446A3F"/>
    <w:rsid w:val="00447FB7"/>
    <w:rsid w:val="00472BA5"/>
    <w:rsid w:val="00477BE2"/>
    <w:rsid w:val="00482CFC"/>
    <w:rsid w:val="00487BBE"/>
    <w:rsid w:val="00496ABB"/>
    <w:rsid w:val="004A39F3"/>
    <w:rsid w:val="004B100A"/>
    <w:rsid w:val="004B5821"/>
    <w:rsid w:val="004C1B50"/>
    <w:rsid w:val="004D3A0E"/>
    <w:rsid w:val="004D3FD3"/>
    <w:rsid w:val="004D7BED"/>
    <w:rsid w:val="004E0A34"/>
    <w:rsid w:val="004E28C7"/>
    <w:rsid w:val="004E2AEC"/>
    <w:rsid w:val="004F2D06"/>
    <w:rsid w:val="004F4129"/>
    <w:rsid w:val="004F6B32"/>
    <w:rsid w:val="004F6B85"/>
    <w:rsid w:val="005023FA"/>
    <w:rsid w:val="00502D46"/>
    <w:rsid w:val="00505A0F"/>
    <w:rsid w:val="0050763B"/>
    <w:rsid w:val="005113C3"/>
    <w:rsid w:val="00516E5E"/>
    <w:rsid w:val="0051755A"/>
    <w:rsid w:val="00524352"/>
    <w:rsid w:val="00524C42"/>
    <w:rsid w:val="00525BED"/>
    <w:rsid w:val="00531F22"/>
    <w:rsid w:val="00532ED0"/>
    <w:rsid w:val="00533AFA"/>
    <w:rsid w:val="00537588"/>
    <w:rsid w:val="00545A5E"/>
    <w:rsid w:val="00553472"/>
    <w:rsid w:val="00557126"/>
    <w:rsid w:val="00563410"/>
    <w:rsid w:val="00565287"/>
    <w:rsid w:val="00574602"/>
    <w:rsid w:val="00580CAA"/>
    <w:rsid w:val="0058601A"/>
    <w:rsid w:val="00591134"/>
    <w:rsid w:val="005940C9"/>
    <w:rsid w:val="005A065D"/>
    <w:rsid w:val="005B4D70"/>
    <w:rsid w:val="005B5100"/>
    <w:rsid w:val="005C3227"/>
    <w:rsid w:val="005D038A"/>
    <w:rsid w:val="005D4759"/>
    <w:rsid w:val="005D6D0F"/>
    <w:rsid w:val="005E06B4"/>
    <w:rsid w:val="005E6C01"/>
    <w:rsid w:val="006041B2"/>
    <w:rsid w:val="00610E48"/>
    <w:rsid w:val="00612748"/>
    <w:rsid w:val="006135AD"/>
    <w:rsid w:val="00614146"/>
    <w:rsid w:val="0062339C"/>
    <w:rsid w:val="006249EE"/>
    <w:rsid w:val="00627A47"/>
    <w:rsid w:val="006325B1"/>
    <w:rsid w:val="00634E36"/>
    <w:rsid w:val="0065456B"/>
    <w:rsid w:val="006564CB"/>
    <w:rsid w:val="0065666D"/>
    <w:rsid w:val="00673FE1"/>
    <w:rsid w:val="00674CCB"/>
    <w:rsid w:val="00685BF7"/>
    <w:rsid w:val="00686805"/>
    <w:rsid w:val="0069667C"/>
    <w:rsid w:val="006A15A4"/>
    <w:rsid w:val="006A1DAD"/>
    <w:rsid w:val="006A415E"/>
    <w:rsid w:val="006A6C70"/>
    <w:rsid w:val="006B1717"/>
    <w:rsid w:val="006B26A9"/>
    <w:rsid w:val="006B6C2F"/>
    <w:rsid w:val="006C2B66"/>
    <w:rsid w:val="006C32B2"/>
    <w:rsid w:val="006D02D4"/>
    <w:rsid w:val="006D7761"/>
    <w:rsid w:val="006E7FBA"/>
    <w:rsid w:val="006F01D4"/>
    <w:rsid w:val="006F6E5A"/>
    <w:rsid w:val="007243F7"/>
    <w:rsid w:val="007245F0"/>
    <w:rsid w:val="00727D49"/>
    <w:rsid w:val="007303E6"/>
    <w:rsid w:val="007308D5"/>
    <w:rsid w:val="00731253"/>
    <w:rsid w:val="00731488"/>
    <w:rsid w:val="00732C67"/>
    <w:rsid w:val="007546FC"/>
    <w:rsid w:val="00763C53"/>
    <w:rsid w:val="007704DD"/>
    <w:rsid w:val="007822D4"/>
    <w:rsid w:val="0078420A"/>
    <w:rsid w:val="00785D17"/>
    <w:rsid w:val="00795150"/>
    <w:rsid w:val="00796725"/>
    <w:rsid w:val="007A1DFD"/>
    <w:rsid w:val="007B1D99"/>
    <w:rsid w:val="007B649A"/>
    <w:rsid w:val="007B6DEE"/>
    <w:rsid w:val="007C5FA3"/>
    <w:rsid w:val="007C652D"/>
    <w:rsid w:val="007D1E73"/>
    <w:rsid w:val="007D4353"/>
    <w:rsid w:val="007D4A38"/>
    <w:rsid w:val="007D52EB"/>
    <w:rsid w:val="007E3260"/>
    <w:rsid w:val="007E3D5B"/>
    <w:rsid w:val="007E78B3"/>
    <w:rsid w:val="007F073C"/>
    <w:rsid w:val="007F4CF9"/>
    <w:rsid w:val="00800321"/>
    <w:rsid w:val="008063AD"/>
    <w:rsid w:val="00812A17"/>
    <w:rsid w:val="00814712"/>
    <w:rsid w:val="008225CD"/>
    <w:rsid w:val="008276AF"/>
    <w:rsid w:val="0083015E"/>
    <w:rsid w:val="0083174E"/>
    <w:rsid w:val="0083308D"/>
    <w:rsid w:val="00835AF7"/>
    <w:rsid w:val="00842F7E"/>
    <w:rsid w:val="00845D58"/>
    <w:rsid w:val="0085345A"/>
    <w:rsid w:val="00855477"/>
    <w:rsid w:val="00862CF9"/>
    <w:rsid w:val="0086550F"/>
    <w:rsid w:val="008816A2"/>
    <w:rsid w:val="00882DA5"/>
    <w:rsid w:val="008840F1"/>
    <w:rsid w:val="00884B11"/>
    <w:rsid w:val="00895A2A"/>
    <w:rsid w:val="008A1C26"/>
    <w:rsid w:val="008A4D74"/>
    <w:rsid w:val="008A5AE6"/>
    <w:rsid w:val="008A7135"/>
    <w:rsid w:val="008B4874"/>
    <w:rsid w:val="008B7402"/>
    <w:rsid w:val="008C2617"/>
    <w:rsid w:val="008C79C7"/>
    <w:rsid w:val="008D291F"/>
    <w:rsid w:val="008D4F96"/>
    <w:rsid w:val="008E000D"/>
    <w:rsid w:val="008E3C94"/>
    <w:rsid w:val="008F309B"/>
    <w:rsid w:val="009071B9"/>
    <w:rsid w:val="00912DD6"/>
    <w:rsid w:val="00916AAE"/>
    <w:rsid w:val="00925AA9"/>
    <w:rsid w:val="00930CC3"/>
    <w:rsid w:val="00931EF9"/>
    <w:rsid w:val="00940DFF"/>
    <w:rsid w:val="00941403"/>
    <w:rsid w:val="00946E35"/>
    <w:rsid w:val="00956319"/>
    <w:rsid w:val="009636B7"/>
    <w:rsid w:val="00970D50"/>
    <w:rsid w:val="00971603"/>
    <w:rsid w:val="00980A35"/>
    <w:rsid w:val="00983B3D"/>
    <w:rsid w:val="00991A48"/>
    <w:rsid w:val="00992896"/>
    <w:rsid w:val="00992897"/>
    <w:rsid w:val="00997EB9"/>
    <w:rsid w:val="009B1F02"/>
    <w:rsid w:val="009B2044"/>
    <w:rsid w:val="009B26D9"/>
    <w:rsid w:val="009B28FB"/>
    <w:rsid w:val="009B3353"/>
    <w:rsid w:val="009B4659"/>
    <w:rsid w:val="009B5CF8"/>
    <w:rsid w:val="009C018B"/>
    <w:rsid w:val="009D05EE"/>
    <w:rsid w:val="009D18F5"/>
    <w:rsid w:val="009D3DD4"/>
    <w:rsid w:val="009E5961"/>
    <w:rsid w:val="009F10DE"/>
    <w:rsid w:val="009F4238"/>
    <w:rsid w:val="009F6FBD"/>
    <w:rsid w:val="00A03BC7"/>
    <w:rsid w:val="00A315A8"/>
    <w:rsid w:val="00A32B34"/>
    <w:rsid w:val="00A52508"/>
    <w:rsid w:val="00A54696"/>
    <w:rsid w:val="00A55070"/>
    <w:rsid w:val="00A67A81"/>
    <w:rsid w:val="00A77147"/>
    <w:rsid w:val="00A806FE"/>
    <w:rsid w:val="00A83095"/>
    <w:rsid w:val="00A85D45"/>
    <w:rsid w:val="00A8789F"/>
    <w:rsid w:val="00A96B2F"/>
    <w:rsid w:val="00A9728F"/>
    <w:rsid w:val="00A97E1C"/>
    <w:rsid w:val="00AA0178"/>
    <w:rsid w:val="00AA2839"/>
    <w:rsid w:val="00AA4CB0"/>
    <w:rsid w:val="00AA66EC"/>
    <w:rsid w:val="00AA6EE2"/>
    <w:rsid w:val="00AA7169"/>
    <w:rsid w:val="00AC07B8"/>
    <w:rsid w:val="00AC1916"/>
    <w:rsid w:val="00AC242A"/>
    <w:rsid w:val="00AC3E1F"/>
    <w:rsid w:val="00AD0F31"/>
    <w:rsid w:val="00AD2870"/>
    <w:rsid w:val="00AE274E"/>
    <w:rsid w:val="00AE4639"/>
    <w:rsid w:val="00AF5574"/>
    <w:rsid w:val="00AF7737"/>
    <w:rsid w:val="00B03934"/>
    <w:rsid w:val="00B078FB"/>
    <w:rsid w:val="00B1259B"/>
    <w:rsid w:val="00B1289B"/>
    <w:rsid w:val="00B2232F"/>
    <w:rsid w:val="00B319BB"/>
    <w:rsid w:val="00B32522"/>
    <w:rsid w:val="00B34921"/>
    <w:rsid w:val="00B37D9C"/>
    <w:rsid w:val="00B37E3B"/>
    <w:rsid w:val="00B45128"/>
    <w:rsid w:val="00B47234"/>
    <w:rsid w:val="00B50452"/>
    <w:rsid w:val="00B5113E"/>
    <w:rsid w:val="00B51F1F"/>
    <w:rsid w:val="00B5267A"/>
    <w:rsid w:val="00B54004"/>
    <w:rsid w:val="00B57FE2"/>
    <w:rsid w:val="00B616F0"/>
    <w:rsid w:val="00B62CE7"/>
    <w:rsid w:val="00B63B89"/>
    <w:rsid w:val="00B93A95"/>
    <w:rsid w:val="00B93F97"/>
    <w:rsid w:val="00BB222F"/>
    <w:rsid w:val="00BB2402"/>
    <w:rsid w:val="00BC260B"/>
    <w:rsid w:val="00BC5820"/>
    <w:rsid w:val="00BC677F"/>
    <w:rsid w:val="00BD0294"/>
    <w:rsid w:val="00BD03C9"/>
    <w:rsid w:val="00BD2A47"/>
    <w:rsid w:val="00BE0CA2"/>
    <w:rsid w:val="00BE153A"/>
    <w:rsid w:val="00BE231E"/>
    <w:rsid w:val="00BE3275"/>
    <w:rsid w:val="00BE62AF"/>
    <w:rsid w:val="00BF17E3"/>
    <w:rsid w:val="00BF2D66"/>
    <w:rsid w:val="00BF5E7F"/>
    <w:rsid w:val="00C030E2"/>
    <w:rsid w:val="00C0660D"/>
    <w:rsid w:val="00C07C57"/>
    <w:rsid w:val="00C11E2E"/>
    <w:rsid w:val="00C140BD"/>
    <w:rsid w:val="00C15442"/>
    <w:rsid w:val="00C16217"/>
    <w:rsid w:val="00C22473"/>
    <w:rsid w:val="00C3362B"/>
    <w:rsid w:val="00C33BAF"/>
    <w:rsid w:val="00C44BBA"/>
    <w:rsid w:val="00C52D00"/>
    <w:rsid w:val="00C55912"/>
    <w:rsid w:val="00C613C5"/>
    <w:rsid w:val="00C67FB4"/>
    <w:rsid w:val="00C71A9F"/>
    <w:rsid w:val="00C72681"/>
    <w:rsid w:val="00C74279"/>
    <w:rsid w:val="00C805AF"/>
    <w:rsid w:val="00C80831"/>
    <w:rsid w:val="00C830C8"/>
    <w:rsid w:val="00C83BB2"/>
    <w:rsid w:val="00C930E3"/>
    <w:rsid w:val="00C970D1"/>
    <w:rsid w:val="00CA2FBD"/>
    <w:rsid w:val="00CC0664"/>
    <w:rsid w:val="00CC5732"/>
    <w:rsid w:val="00CD7FCD"/>
    <w:rsid w:val="00CE0B80"/>
    <w:rsid w:val="00CE2640"/>
    <w:rsid w:val="00CE7772"/>
    <w:rsid w:val="00D02A3B"/>
    <w:rsid w:val="00D03C65"/>
    <w:rsid w:val="00D10185"/>
    <w:rsid w:val="00D1207D"/>
    <w:rsid w:val="00D24235"/>
    <w:rsid w:val="00D24F7F"/>
    <w:rsid w:val="00D2648F"/>
    <w:rsid w:val="00D337FE"/>
    <w:rsid w:val="00D36D41"/>
    <w:rsid w:val="00D37A1D"/>
    <w:rsid w:val="00D432CD"/>
    <w:rsid w:val="00D503CD"/>
    <w:rsid w:val="00D544B5"/>
    <w:rsid w:val="00D72DE3"/>
    <w:rsid w:val="00D74C7C"/>
    <w:rsid w:val="00D77C1B"/>
    <w:rsid w:val="00D800EF"/>
    <w:rsid w:val="00D867C7"/>
    <w:rsid w:val="00D93A6A"/>
    <w:rsid w:val="00D96A3C"/>
    <w:rsid w:val="00D96FE9"/>
    <w:rsid w:val="00DA09B9"/>
    <w:rsid w:val="00DA5ED4"/>
    <w:rsid w:val="00DA79DF"/>
    <w:rsid w:val="00DB27AB"/>
    <w:rsid w:val="00DB551D"/>
    <w:rsid w:val="00DC036B"/>
    <w:rsid w:val="00DC3E2B"/>
    <w:rsid w:val="00DC407C"/>
    <w:rsid w:val="00DE0E0B"/>
    <w:rsid w:val="00DE1DE2"/>
    <w:rsid w:val="00DE5212"/>
    <w:rsid w:val="00DE7332"/>
    <w:rsid w:val="00DF1AE8"/>
    <w:rsid w:val="00DF7061"/>
    <w:rsid w:val="00E01E2F"/>
    <w:rsid w:val="00E05DC5"/>
    <w:rsid w:val="00E11F2C"/>
    <w:rsid w:val="00E14FE6"/>
    <w:rsid w:val="00E16D82"/>
    <w:rsid w:val="00E20A7F"/>
    <w:rsid w:val="00E25D58"/>
    <w:rsid w:val="00E27E5A"/>
    <w:rsid w:val="00E320D7"/>
    <w:rsid w:val="00E36866"/>
    <w:rsid w:val="00E3710D"/>
    <w:rsid w:val="00E4558E"/>
    <w:rsid w:val="00E53F5C"/>
    <w:rsid w:val="00E6058E"/>
    <w:rsid w:val="00E61F3D"/>
    <w:rsid w:val="00E71B93"/>
    <w:rsid w:val="00E8175B"/>
    <w:rsid w:val="00E82B24"/>
    <w:rsid w:val="00E85504"/>
    <w:rsid w:val="00E86E29"/>
    <w:rsid w:val="00E870C3"/>
    <w:rsid w:val="00EA1495"/>
    <w:rsid w:val="00EA6B78"/>
    <w:rsid w:val="00EB0DC9"/>
    <w:rsid w:val="00EB43EA"/>
    <w:rsid w:val="00EB682A"/>
    <w:rsid w:val="00EC5CC8"/>
    <w:rsid w:val="00EE0F5B"/>
    <w:rsid w:val="00EE6F32"/>
    <w:rsid w:val="00EF74B9"/>
    <w:rsid w:val="00EF7545"/>
    <w:rsid w:val="00F07760"/>
    <w:rsid w:val="00F07BA7"/>
    <w:rsid w:val="00F112B7"/>
    <w:rsid w:val="00F12109"/>
    <w:rsid w:val="00F140F6"/>
    <w:rsid w:val="00F32F20"/>
    <w:rsid w:val="00F3715D"/>
    <w:rsid w:val="00F374E0"/>
    <w:rsid w:val="00F43751"/>
    <w:rsid w:val="00F44A0A"/>
    <w:rsid w:val="00F52615"/>
    <w:rsid w:val="00F56B0D"/>
    <w:rsid w:val="00F612BE"/>
    <w:rsid w:val="00F61C81"/>
    <w:rsid w:val="00F62E3D"/>
    <w:rsid w:val="00F65D57"/>
    <w:rsid w:val="00F7085A"/>
    <w:rsid w:val="00F731AE"/>
    <w:rsid w:val="00F75FD7"/>
    <w:rsid w:val="00F80ABB"/>
    <w:rsid w:val="00F83B5B"/>
    <w:rsid w:val="00F855F9"/>
    <w:rsid w:val="00F96943"/>
    <w:rsid w:val="00F976CB"/>
    <w:rsid w:val="00FC33BC"/>
    <w:rsid w:val="00FC3891"/>
    <w:rsid w:val="00FC7481"/>
    <w:rsid w:val="00FD275A"/>
    <w:rsid w:val="00FE190D"/>
    <w:rsid w:val="00FF681B"/>
    <w:rsid w:val="064B4704"/>
    <w:rsid w:val="075FD5EA"/>
    <w:rsid w:val="07DB0841"/>
    <w:rsid w:val="0B6CA3AB"/>
    <w:rsid w:val="0DB3A9A3"/>
    <w:rsid w:val="130A4555"/>
    <w:rsid w:val="1326E8F4"/>
    <w:rsid w:val="189529DC"/>
    <w:rsid w:val="1A7D9736"/>
    <w:rsid w:val="1E4053C5"/>
    <w:rsid w:val="284B4A49"/>
    <w:rsid w:val="298F54AE"/>
    <w:rsid w:val="2BF6E334"/>
    <w:rsid w:val="3713BE21"/>
    <w:rsid w:val="38455BF2"/>
    <w:rsid w:val="39949396"/>
    <w:rsid w:val="3A1C5426"/>
    <w:rsid w:val="3C5FC2FA"/>
    <w:rsid w:val="3CD33431"/>
    <w:rsid w:val="3E5212DB"/>
    <w:rsid w:val="42514A2A"/>
    <w:rsid w:val="4264AAFF"/>
    <w:rsid w:val="464CBAF0"/>
    <w:rsid w:val="46CCBB6D"/>
    <w:rsid w:val="46E9B932"/>
    <w:rsid w:val="49ECD48E"/>
    <w:rsid w:val="4D244EE7"/>
    <w:rsid w:val="4F8C83EF"/>
    <w:rsid w:val="5058408E"/>
    <w:rsid w:val="519AB8B5"/>
    <w:rsid w:val="5223BD04"/>
    <w:rsid w:val="548F37FD"/>
    <w:rsid w:val="57491C4A"/>
    <w:rsid w:val="6078E88D"/>
    <w:rsid w:val="63FD4E59"/>
    <w:rsid w:val="647AFC16"/>
    <w:rsid w:val="666B999E"/>
    <w:rsid w:val="696A592B"/>
    <w:rsid w:val="7087E777"/>
    <w:rsid w:val="7408DC4A"/>
    <w:rsid w:val="7604A111"/>
    <w:rsid w:val="7ACF5489"/>
    <w:rsid w:val="7CA9C2E5"/>
    <w:rsid w:val="7E208A55"/>
    <w:rsid w:val="7F9A49C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B0E7E"/>
  <w15:chartTrackingRefBased/>
  <w15:docId w15:val="{DB772A61-371E-4BAC-97F2-4341072C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4"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098A"/>
  </w:style>
  <w:style w:type="paragraph" w:styleId="Otsikko1">
    <w:name w:val="heading 1"/>
    <w:basedOn w:val="Normaali"/>
    <w:next w:val="Sisennettyleipteksti"/>
    <w:link w:val="Otsikko1Char"/>
    <w:uiPriority w:val="9"/>
    <w:qFormat/>
    <w:rsid w:val="00BD0294"/>
    <w:pPr>
      <w:keepNext/>
      <w:keepLines/>
      <w:numPr>
        <w:numId w:val="4"/>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4"/>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3"/>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4"/>
      </w:numPr>
      <w:spacing w:before="4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4"/>
      </w:numPr>
      <w:spacing w:before="40"/>
      <w:outlineLvl w:val="4"/>
    </w:pPr>
    <w:rPr>
      <w:rFonts w:asciiTheme="majorHAnsi" w:eastAsiaTheme="majorEastAsia" w:hAnsiTheme="majorHAnsi" w:cstheme="majorBidi"/>
      <w:sz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CB496C" w:themeColor="accent3"/>
      <w:u w:val="single"/>
    </w:rPr>
  </w:style>
  <w:style w:type="paragraph" w:styleId="Otsikko">
    <w:name w:val="Title"/>
    <w:basedOn w:val="Normaali"/>
    <w:next w:val="Normaali"/>
    <w:link w:val="OtsikkoChar"/>
    <w:uiPriority w:val="10"/>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4110B7"/>
  </w:style>
  <w:style w:type="character" w:customStyle="1" w:styleId="OtsikkoChar">
    <w:name w:val="Otsikko Char"/>
    <w:basedOn w:val="Kappaleenoletusfontti"/>
    <w:link w:val="Otsikko"/>
    <w:uiPriority w:val="10"/>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EB5E58" w:themeColor="accent2"/>
      <w:sz w:val="28"/>
    </w:rPr>
  </w:style>
  <w:style w:type="paragraph" w:styleId="Sisllysluettelonotsikko">
    <w:name w:val="TOC Heading"/>
    <w:basedOn w:val="Otsikko1"/>
    <w:next w:val="Normaali"/>
    <w:uiPriority w:val="39"/>
    <w:unhideWhenUsed/>
    <w:qFormat/>
    <w:rsid w:val="005A065D"/>
    <w:pPr>
      <w:spacing w:line="259" w:lineRule="auto"/>
      <w:outlineLvl w:val="9"/>
    </w:pPr>
    <w:rPr>
      <w:b w:val="0"/>
      <w:sz w:val="24"/>
      <w:lang w:eastAsia="fi-FI"/>
    </w:rPr>
  </w:style>
  <w:style w:type="paragraph" w:customStyle="1" w:styleId="9D09F890F8524B6D9D08136385F03147">
    <w:name w:val="9D09F890F8524B6D9D08136385F03147"/>
    <w:rsid w:val="004E0A34"/>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F52615"/>
    <w:rPr>
      <w:color w:val="605E5C"/>
      <w:shd w:val="clear" w:color="auto" w:fill="E1DFDD"/>
    </w:rPr>
  </w:style>
  <w:style w:type="character" w:styleId="AvattuHyperlinkki">
    <w:name w:val="FollowedHyperlink"/>
    <w:basedOn w:val="Kappaleenoletusfontti"/>
    <w:uiPriority w:val="99"/>
    <w:semiHidden/>
    <w:unhideWhenUsed/>
    <w:rsid w:val="00F52615"/>
    <w:rPr>
      <w:color w:val="8CC1B3" w:themeColor="followedHyperlink"/>
      <w:u w:val="single"/>
    </w:rPr>
  </w:style>
  <w:style w:type="paragraph" w:customStyle="1" w:styleId="Ots2">
    <w:name w:val="Ots2"/>
    <w:basedOn w:val="Normaali"/>
    <w:next w:val="Sisennettyleipteksti"/>
    <w:qFormat/>
    <w:rsid w:val="00CE0B80"/>
    <w:pPr>
      <w:spacing w:before="240" w:after="240"/>
    </w:pPr>
  </w:style>
  <w:style w:type="paragraph" w:styleId="Kuvaotsikko">
    <w:name w:val="caption"/>
    <w:basedOn w:val="Normaali"/>
    <w:next w:val="Normaali"/>
    <w:uiPriority w:val="35"/>
    <w:unhideWhenUsed/>
    <w:qFormat/>
    <w:rsid w:val="00CE0B80"/>
    <w:pPr>
      <w:spacing w:before="240" w:after="120"/>
      <w:ind w:left="2608"/>
    </w:pPr>
    <w:rPr>
      <w:i/>
      <w:iCs/>
      <w:sz w:val="18"/>
      <w:szCs w:val="18"/>
    </w:rPr>
  </w:style>
  <w:style w:type="character" w:styleId="Voimakas">
    <w:name w:val="Strong"/>
    <w:basedOn w:val="Kappaleenoletusfontti"/>
    <w:uiPriority w:val="22"/>
    <w:qFormat/>
    <w:rsid w:val="005023FA"/>
    <w:rPr>
      <w:b/>
      <w:bCs/>
    </w:rPr>
  </w:style>
  <w:style w:type="paragraph" w:customStyle="1" w:styleId="sopimus">
    <w:name w:val="sopimus"/>
    <w:basedOn w:val="Otsikko1"/>
    <w:link w:val="sopimusChar"/>
    <w:qFormat/>
    <w:rsid w:val="00383528"/>
    <w:pPr>
      <w:keepLines w:val="0"/>
      <w:numPr>
        <w:numId w:val="0"/>
      </w:numPr>
      <w:spacing w:after="60"/>
      <w:ind w:left="717" w:hanging="360"/>
    </w:pPr>
    <w:rPr>
      <w:rFonts w:eastAsia="Times New Roman" w:cs="Times New Roman"/>
      <w:bCs/>
      <w:kern w:val="32"/>
      <w:sz w:val="28"/>
    </w:rPr>
  </w:style>
  <w:style w:type="paragraph" w:styleId="Luettelokappale">
    <w:name w:val="List Paragraph"/>
    <w:basedOn w:val="Normaali"/>
    <w:uiPriority w:val="34"/>
    <w:qFormat/>
    <w:rsid w:val="009636B7"/>
    <w:pPr>
      <w:ind w:left="1304"/>
    </w:pPr>
    <w:rPr>
      <w:rFonts w:ascii="Arial" w:eastAsia="Times New Roman" w:hAnsi="Arial" w:cs="Times New Roman"/>
      <w:sz w:val="24"/>
      <w:szCs w:val="20"/>
    </w:rPr>
  </w:style>
  <w:style w:type="character" w:customStyle="1" w:styleId="sopimusChar">
    <w:name w:val="sopimus Char"/>
    <w:basedOn w:val="Otsikko1Char"/>
    <w:link w:val="sopimus"/>
    <w:rsid w:val="00383528"/>
    <w:rPr>
      <w:rFonts w:asciiTheme="majorHAnsi" w:eastAsia="Times New Roman" w:hAnsiTheme="majorHAnsi" w:cs="Times New Roman"/>
      <w:b/>
      <w:bCs/>
      <w:kern w:val="32"/>
      <w:sz w:val="28"/>
      <w:szCs w:val="32"/>
    </w:rPr>
  </w:style>
  <w:style w:type="character" w:styleId="Kommentinviite">
    <w:name w:val="annotation reference"/>
    <w:uiPriority w:val="99"/>
    <w:semiHidden/>
    <w:unhideWhenUsed/>
    <w:rsid w:val="009636B7"/>
    <w:rPr>
      <w:sz w:val="16"/>
      <w:szCs w:val="16"/>
    </w:rPr>
  </w:style>
  <w:style w:type="paragraph" w:styleId="Kommentinteksti">
    <w:name w:val="annotation text"/>
    <w:basedOn w:val="Normaali"/>
    <w:link w:val="KommentintekstiChar"/>
    <w:uiPriority w:val="99"/>
    <w:semiHidden/>
    <w:unhideWhenUsed/>
    <w:rsid w:val="009636B7"/>
    <w:rPr>
      <w:rFonts w:ascii="Arial" w:eastAsia="Times New Roman" w:hAnsi="Arial" w:cs="Times New Roman"/>
      <w:sz w:val="20"/>
      <w:szCs w:val="20"/>
    </w:rPr>
  </w:style>
  <w:style w:type="character" w:customStyle="1" w:styleId="KommentintekstiChar">
    <w:name w:val="Kommentin teksti Char"/>
    <w:basedOn w:val="Kappaleenoletusfontti"/>
    <w:link w:val="Kommentinteksti"/>
    <w:uiPriority w:val="99"/>
    <w:semiHidden/>
    <w:rsid w:val="009636B7"/>
    <w:rPr>
      <w:rFonts w:ascii="Arial" w:eastAsia="Times New Roman" w:hAnsi="Arial" w:cs="Times New Roman"/>
      <w:sz w:val="20"/>
      <w:szCs w:val="20"/>
    </w:rPr>
  </w:style>
  <w:style w:type="paragraph" w:styleId="Sisluet1">
    <w:name w:val="toc 1"/>
    <w:basedOn w:val="Normaali"/>
    <w:next w:val="Normaali"/>
    <w:autoRedefine/>
    <w:uiPriority w:val="39"/>
    <w:unhideWhenUsed/>
    <w:rsid w:val="009636B7"/>
    <w:pPr>
      <w:spacing w:after="100"/>
    </w:pPr>
  </w:style>
  <w:style w:type="paragraph" w:styleId="Sisluet2">
    <w:name w:val="toc 2"/>
    <w:basedOn w:val="Normaali"/>
    <w:next w:val="Normaali"/>
    <w:autoRedefine/>
    <w:uiPriority w:val="39"/>
    <w:unhideWhenUsed/>
    <w:rsid w:val="009636B7"/>
    <w:pPr>
      <w:spacing w:after="100"/>
      <w:ind w:left="220"/>
    </w:pPr>
  </w:style>
  <w:style w:type="paragraph" w:styleId="Kommentinotsikko">
    <w:name w:val="annotation subject"/>
    <w:basedOn w:val="Kommentinteksti"/>
    <w:next w:val="Kommentinteksti"/>
    <w:link w:val="KommentinotsikkoChar"/>
    <w:uiPriority w:val="99"/>
    <w:semiHidden/>
    <w:unhideWhenUsed/>
    <w:rsid w:val="0015536A"/>
    <w:rPr>
      <w:rFonts w:asciiTheme="minorHAnsi" w:eastAsiaTheme="minorHAnsi" w:hAnsiTheme="minorHAnsi" w:cstheme="minorHAnsi"/>
      <w:b/>
      <w:bCs/>
    </w:rPr>
  </w:style>
  <w:style w:type="character" w:customStyle="1" w:styleId="KommentinotsikkoChar">
    <w:name w:val="Kommentin otsikko Char"/>
    <w:basedOn w:val="KommentintekstiChar"/>
    <w:link w:val="Kommentinotsikko"/>
    <w:uiPriority w:val="99"/>
    <w:semiHidden/>
    <w:rsid w:val="0015536A"/>
    <w:rPr>
      <w:rFonts w:ascii="Arial" w:eastAsia="Times New Roman" w:hAnsi="Arial" w:cs="Times New Roman"/>
      <w:b/>
      <w:bCs/>
      <w:sz w:val="20"/>
      <w:szCs w:val="20"/>
    </w:rPr>
  </w:style>
  <w:style w:type="character" w:customStyle="1" w:styleId="normaltextrun">
    <w:name w:val="normaltextrun"/>
    <w:basedOn w:val="Kappaleenoletusfontti"/>
    <w:rsid w:val="00F7085A"/>
  </w:style>
  <w:style w:type="character" w:styleId="Maininta">
    <w:name w:val="Mention"/>
    <w:basedOn w:val="Kappaleenoletusfontti"/>
    <w:uiPriority w:val="99"/>
    <w:unhideWhenUsed/>
    <w:rPr>
      <w:color w:val="2B579A"/>
      <w:shd w:val="clear" w:color="auto" w:fill="E6E6E6"/>
    </w:rPr>
  </w:style>
  <w:style w:type="character" w:styleId="Ratkaisematonmaininta">
    <w:name w:val="Unresolved Mention"/>
    <w:basedOn w:val="Kappaleenoletusfontti"/>
    <w:uiPriority w:val="99"/>
    <w:semiHidden/>
    <w:unhideWhenUsed/>
    <w:rsid w:val="001A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23">
      <w:bodyDiv w:val="1"/>
      <w:marLeft w:val="0"/>
      <w:marRight w:val="0"/>
      <w:marTop w:val="0"/>
      <w:marBottom w:val="0"/>
      <w:divBdr>
        <w:top w:val="none" w:sz="0" w:space="0" w:color="auto"/>
        <w:left w:val="none" w:sz="0" w:space="0" w:color="auto"/>
        <w:bottom w:val="none" w:sz="0" w:space="0" w:color="auto"/>
        <w:right w:val="none" w:sz="0" w:space="0" w:color="auto"/>
      </w:divBdr>
    </w:div>
    <w:div w:id="17632409">
      <w:bodyDiv w:val="1"/>
      <w:marLeft w:val="0"/>
      <w:marRight w:val="0"/>
      <w:marTop w:val="0"/>
      <w:marBottom w:val="0"/>
      <w:divBdr>
        <w:top w:val="none" w:sz="0" w:space="0" w:color="auto"/>
        <w:left w:val="none" w:sz="0" w:space="0" w:color="auto"/>
        <w:bottom w:val="none" w:sz="0" w:space="0" w:color="auto"/>
        <w:right w:val="none" w:sz="0" w:space="0" w:color="auto"/>
      </w:divBdr>
    </w:div>
    <w:div w:id="96411290">
      <w:bodyDiv w:val="1"/>
      <w:marLeft w:val="0"/>
      <w:marRight w:val="0"/>
      <w:marTop w:val="0"/>
      <w:marBottom w:val="0"/>
      <w:divBdr>
        <w:top w:val="none" w:sz="0" w:space="0" w:color="auto"/>
        <w:left w:val="none" w:sz="0" w:space="0" w:color="auto"/>
        <w:bottom w:val="none" w:sz="0" w:space="0" w:color="auto"/>
        <w:right w:val="none" w:sz="0" w:space="0" w:color="auto"/>
      </w:divBdr>
      <w:divsChild>
        <w:div w:id="1115632575">
          <w:marLeft w:val="0"/>
          <w:marRight w:val="0"/>
          <w:marTop w:val="0"/>
          <w:marBottom w:val="120"/>
          <w:divBdr>
            <w:top w:val="none" w:sz="0" w:space="0" w:color="auto"/>
            <w:left w:val="none" w:sz="0" w:space="0" w:color="auto"/>
            <w:bottom w:val="none" w:sz="0" w:space="0" w:color="auto"/>
            <w:right w:val="none" w:sz="0" w:space="0" w:color="auto"/>
          </w:divBdr>
          <w:divsChild>
            <w:div w:id="358242996">
              <w:marLeft w:val="0"/>
              <w:marRight w:val="0"/>
              <w:marTop w:val="0"/>
              <w:marBottom w:val="0"/>
              <w:divBdr>
                <w:top w:val="none" w:sz="0" w:space="0" w:color="auto"/>
                <w:left w:val="none" w:sz="0" w:space="0" w:color="auto"/>
                <w:bottom w:val="none" w:sz="0" w:space="0" w:color="auto"/>
                <w:right w:val="none" w:sz="0" w:space="0" w:color="auto"/>
              </w:divBdr>
            </w:div>
          </w:divsChild>
        </w:div>
        <w:div w:id="832258887">
          <w:marLeft w:val="0"/>
          <w:marRight w:val="0"/>
          <w:marTop w:val="0"/>
          <w:marBottom w:val="120"/>
          <w:divBdr>
            <w:top w:val="none" w:sz="0" w:space="0" w:color="auto"/>
            <w:left w:val="none" w:sz="0" w:space="0" w:color="auto"/>
            <w:bottom w:val="none" w:sz="0" w:space="0" w:color="auto"/>
            <w:right w:val="none" w:sz="0" w:space="0" w:color="auto"/>
          </w:divBdr>
          <w:divsChild>
            <w:div w:id="10033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2473">
      <w:bodyDiv w:val="1"/>
      <w:marLeft w:val="0"/>
      <w:marRight w:val="0"/>
      <w:marTop w:val="0"/>
      <w:marBottom w:val="0"/>
      <w:divBdr>
        <w:top w:val="none" w:sz="0" w:space="0" w:color="auto"/>
        <w:left w:val="none" w:sz="0" w:space="0" w:color="auto"/>
        <w:bottom w:val="none" w:sz="0" w:space="0" w:color="auto"/>
        <w:right w:val="none" w:sz="0" w:space="0" w:color="auto"/>
      </w:divBdr>
    </w:div>
    <w:div w:id="273481992">
      <w:bodyDiv w:val="1"/>
      <w:marLeft w:val="0"/>
      <w:marRight w:val="0"/>
      <w:marTop w:val="0"/>
      <w:marBottom w:val="0"/>
      <w:divBdr>
        <w:top w:val="none" w:sz="0" w:space="0" w:color="auto"/>
        <w:left w:val="none" w:sz="0" w:space="0" w:color="auto"/>
        <w:bottom w:val="none" w:sz="0" w:space="0" w:color="auto"/>
        <w:right w:val="none" w:sz="0" w:space="0" w:color="auto"/>
      </w:divBdr>
    </w:div>
    <w:div w:id="287900075">
      <w:bodyDiv w:val="1"/>
      <w:marLeft w:val="0"/>
      <w:marRight w:val="0"/>
      <w:marTop w:val="0"/>
      <w:marBottom w:val="0"/>
      <w:divBdr>
        <w:top w:val="none" w:sz="0" w:space="0" w:color="auto"/>
        <w:left w:val="none" w:sz="0" w:space="0" w:color="auto"/>
        <w:bottom w:val="none" w:sz="0" w:space="0" w:color="auto"/>
        <w:right w:val="none" w:sz="0" w:space="0" w:color="auto"/>
      </w:divBdr>
    </w:div>
    <w:div w:id="376048671">
      <w:bodyDiv w:val="1"/>
      <w:marLeft w:val="0"/>
      <w:marRight w:val="0"/>
      <w:marTop w:val="0"/>
      <w:marBottom w:val="0"/>
      <w:divBdr>
        <w:top w:val="none" w:sz="0" w:space="0" w:color="auto"/>
        <w:left w:val="none" w:sz="0" w:space="0" w:color="auto"/>
        <w:bottom w:val="none" w:sz="0" w:space="0" w:color="auto"/>
        <w:right w:val="none" w:sz="0" w:space="0" w:color="auto"/>
      </w:divBdr>
    </w:div>
    <w:div w:id="423652805">
      <w:bodyDiv w:val="1"/>
      <w:marLeft w:val="0"/>
      <w:marRight w:val="0"/>
      <w:marTop w:val="0"/>
      <w:marBottom w:val="0"/>
      <w:divBdr>
        <w:top w:val="none" w:sz="0" w:space="0" w:color="auto"/>
        <w:left w:val="none" w:sz="0" w:space="0" w:color="auto"/>
        <w:bottom w:val="none" w:sz="0" w:space="0" w:color="auto"/>
        <w:right w:val="none" w:sz="0" w:space="0" w:color="auto"/>
      </w:divBdr>
    </w:div>
    <w:div w:id="464928965">
      <w:bodyDiv w:val="1"/>
      <w:marLeft w:val="0"/>
      <w:marRight w:val="0"/>
      <w:marTop w:val="0"/>
      <w:marBottom w:val="0"/>
      <w:divBdr>
        <w:top w:val="none" w:sz="0" w:space="0" w:color="auto"/>
        <w:left w:val="none" w:sz="0" w:space="0" w:color="auto"/>
        <w:bottom w:val="none" w:sz="0" w:space="0" w:color="auto"/>
        <w:right w:val="none" w:sz="0" w:space="0" w:color="auto"/>
      </w:divBdr>
      <w:divsChild>
        <w:div w:id="739255883">
          <w:marLeft w:val="0"/>
          <w:marRight w:val="0"/>
          <w:marTop w:val="0"/>
          <w:marBottom w:val="0"/>
          <w:divBdr>
            <w:top w:val="none" w:sz="0" w:space="0" w:color="auto"/>
            <w:left w:val="none" w:sz="0" w:space="0" w:color="auto"/>
            <w:bottom w:val="none" w:sz="0" w:space="0" w:color="auto"/>
            <w:right w:val="none" w:sz="0" w:space="0" w:color="auto"/>
          </w:divBdr>
        </w:div>
      </w:divsChild>
    </w:div>
    <w:div w:id="507060215">
      <w:bodyDiv w:val="1"/>
      <w:marLeft w:val="0"/>
      <w:marRight w:val="0"/>
      <w:marTop w:val="0"/>
      <w:marBottom w:val="0"/>
      <w:divBdr>
        <w:top w:val="none" w:sz="0" w:space="0" w:color="auto"/>
        <w:left w:val="none" w:sz="0" w:space="0" w:color="auto"/>
        <w:bottom w:val="none" w:sz="0" w:space="0" w:color="auto"/>
        <w:right w:val="none" w:sz="0" w:space="0" w:color="auto"/>
      </w:divBdr>
    </w:div>
    <w:div w:id="887452526">
      <w:bodyDiv w:val="1"/>
      <w:marLeft w:val="0"/>
      <w:marRight w:val="0"/>
      <w:marTop w:val="0"/>
      <w:marBottom w:val="0"/>
      <w:divBdr>
        <w:top w:val="none" w:sz="0" w:space="0" w:color="auto"/>
        <w:left w:val="none" w:sz="0" w:space="0" w:color="auto"/>
        <w:bottom w:val="none" w:sz="0" w:space="0" w:color="auto"/>
        <w:right w:val="none" w:sz="0" w:space="0" w:color="auto"/>
      </w:divBdr>
    </w:div>
    <w:div w:id="903217981">
      <w:bodyDiv w:val="1"/>
      <w:marLeft w:val="0"/>
      <w:marRight w:val="0"/>
      <w:marTop w:val="0"/>
      <w:marBottom w:val="0"/>
      <w:divBdr>
        <w:top w:val="none" w:sz="0" w:space="0" w:color="auto"/>
        <w:left w:val="none" w:sz="0" w:space="0" w:color="auto"/>
        <w:bottom w:val="none" w:sz="0" w:space="0" w:color="auto"/>
        <w:right w:val="none" w:sz="0" w:space="0" w:color="auto"/>
      </w:divBdr>
    </w:div>
    <w:div w:id="1216741716">
      <w:bodyDiv w:val="1"/>
      <w:marLeft w:val="0"/>
      <w:marRight w:val="0"/>
      <w:marTop w:val="0"/>
      <w:marBottom w:val="0"/>
      <w:divBdr>
        <w:top w:val="none" w:sz="0" w:space="0" w:color="auto"/>
        <w:left w:val="none" w:sz="0" w:space="0" w:color="auto"/>
        <w:bottom w:val="none" w:sz="0" w:space="0" w:color="auto"/>
        <w:right w:val="none" w:sz="0" w:space="0" w:color="auto"/>
      </w:divBdr>
      <w:divsChild>
        <w:div w:id="1146044292">
          <w:marLeft w:val="0"/>
          <w:marRight w:val="0"/>
          <w:marTop w:val="0"/>
          <w:marBottom w:val="0"/>
          <w:divBdr>
            <w:top w:val="none" w:sz="0" w:space="0" w:color="auto"/>
            <w:left w:val="none" w:sz="0" w:space="0" w:color="auto"/>
            <w:bottom w:val="none" w:sz="0" w:space="0" w:color="auto"/>
            <w:right w:val="none" w:sz="0" w:space="0" w:color="auto"/>
          </w:divBdr>
        </w:div>
      </w:divsChild>
    </w:div>
    <w:div w:id="1229026442">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730376688">
      <w:bodyDiv w:val="1"/>
      <w:marLeft w:val="0"/>
      <w:marRight w:val="0"/>
      <w:marTop w:val="0"/>
      <w:marBottom w:val="0"/>
      <w:divBdr>
        <w:top w:val="none" w:sz="0" w:space="0" w:color="auto"/>
        <w:left w:val="none" w:sz="0" w:space="0" w:color="auto"/>
        <w:bottom w:val="none" w:sz="0" w:space="0" w:color="auto"/>
        <w:right w:val="none" w:sz="0" w:space="0" w:color="auto"/>
      </w:divBdr>
    </w:div>
    <w:div w:id="1770664505">
      <w:bodyDiv w:val="1"/>
      <w:marLeft w:val="0"/>
      <w:marRight w:val="0"/>
      <w:marTop w:val="0"/>
      <w:marBottom w:val="0"/>
      <w:divBdr>
        <w:top w:val="none" w:sz="0" w:space="0" w:color="auto"/>
        <w:left w:val="none" w:sz="0" w:space="0" w:color="auto"/>
        <w:bottom w:val="none" w:sz="0" w:space="0" w:color="auto"/>
        <w:right w:val="none" w:sz="0" w:space="0" w:color="auto"/>
      </w:divBdr>
    </w:div>
    <w:div w:id="1821074868">
      <w:bodyDiv w:val="1"/>
      <w:marLeft w:val="0"/>
      <w:marRight w:val="0"/>
      <w:marTop w:val="0"/>
      <w:marBottom w:val="0"/>
      <w:divBdr>
        <w:top w:val="none" w:sz="0" w:space="0" w:color="auto"/>
        <w:left w:val="none" w:sz="0" w:space="0" w:color="auto"/>
        <w:bottom w:val="none" w:sz="0" w:space="0" w:color="auto"/>
        <w:right w:val="none" w:sz="0" w:space="0" w:color="auto"/>
      </w:divBdr>
    </w:div>
    <w:div w:id="1837769871">
      <w:bodyDiv w:val="1"/>
      <w:marLeft w:val="0"/>
      <w:marRight w:val="0"/>
      <w:marTop w:val="0"/>
      <w:marBottom w:val="0"/>
      <w:divBdr>
        <w:top w:val="none" w:sz="0" w:space="0" w:color="auto"/>
        <w:left w:val="none" w:sz="0" w:space="0" w:color="auto"/>
        <w:bottom w:val="none" w:sz="0" w:space="0" w:color="auto"/>
        <w:right w:val="none" w:sz="0" w:space="0" w:color="auto"/>
      </w:divBdr>
    </w:div>
    <w:div w:id="1988363500">
      <w:bodyDiv w:val="1"/>
      <w:marLeft w:val="0"/>
      <w:marRight w:val="0"/>
      <w:marTop w:val="0"/>
      <w:marBottom w:val="0"/>
      <w:divBdr>
        <w:top w:val="none" w:sz="0" w:space="0" w:color="auto"/>
        <w:left w:val="none" w:sz="0" w:space="0" w:color="auto"/>
        <w:bottom w:val="none" w:sz="0" w:space="0" w:color="auto"/>
        <w:right w:val="none" w:sz="0" w:space="0" w:color="auto"/>
      </w:divBdr>
    </w:div>
    <w:div w:id="20122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Ulkoinen%20asiakirjamalli.dotx" TargetMode="External"/></Relationships>
</file>

<file path=word/theme/theme1.xml><?xml version="1.0" encoding="utf-8"?>
<a:theme xmlns:a="http://schemas.openxmlformats.org/drawingml/2006/main" name="Office-teema">
  <a:themeElements>
    <a:clrScheme name="TampereFinland_Brand">
      <a:dk1>
        <a:srgbClr val="212121"/>
      </a:dk1>
      <a:lt1>
        <a:srgbClr val="FFFFFF"/>
      </a:lt1>
      <a:dk2>
        <a:srgbClr val="28549A"/>
      </a:dk2>
      <a:lt2>
        <a:srgbClr val="E5EEF8"/>
      </a:lt2>
      <a:accent1>
        <a:srgbClr val="38A7D7"/>
      </a:accent1>
      <a:accent2>
        <a:srgbClr val="EB5E58"/>
      </a:accent2>
      <a:accent3>
        <a:srgbClr val="CB496C"/>
      </a:accent3>
      <a:accent4>
        <a:srgbClr val="F3D240"/>
      </a:accent4>
      <a:accent5>
        <a:srgbClr val="91C9EA"/>
      </a:accent5>
      <a:accent6>
        <a:srgbClr val="ABC871"/>
      </a:accent6>
      <a:hlink>
        <a:srgbClr val="91C9EA"/>
      </a:hlink>
      <a:folHlink>
        <a:srgbClr val="8CC1B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C48F4D7FCADD947AA0620EADDF4971C" ma:contentTypeVersion="6" ma:contentTypeDescription="Luo uusi asiakirja." ma:contentTypeScope="" ma:versionID="e8159b866ed7ac9e7a89d2c43222ddde">
  <xsd:schema xmlns:xsd="http://www.w3.org/2001/XMLSchema" xmlns:xs="http://www.w3.org/2001/XMLSchema" xmlns:p="http://schemas.microsoft.com/office/2006/metadata/properties" xmlns:ns2="d209c784-65a2-40bf-be5e-8a9c850c0f0d" xmlns:ns3="88a664c5-8d06-46ec-ac61-8dcf92a3199f" targetNamespace="http://schemas.microsoft.com/office/2006/metadata/properties" ma:root="true" ma:fieldsID="0649b77624757f96fd146e003c208fad" ns2:_="" ns3:_="">
    <xsd:import namespace="d209c784-65a2-40bf-be5e-8a9c850c0f0d"/>
    <xsd:import namespace="88a664c5-8d06-46ec-ac61-8dcf92a319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9c784-65a2-40bf-be5e-8a9c850c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664c5-8d06-46ec-ac61-8dcf92a3199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7601-688D-4C69-B73D-7F918EFDCDFA}">
  <ds:schemaRefs>
    <ds:schemaRef ds:uri="http://schemas.microsoft.com/sharepoint/v3/contenttype/forms"/>
  </ds:schemaRefs>
</ds:datastoreItem>
</file>

<file path=customXml/itemProps2.xml><?xml version="1.0" encoding="utf-8"?>
<ds:datastoreItem xmlns:ds="http://schemas.openxmlformats.org/officeDocument/2006/customXml" ds:itemID="{6DCD16C7-7A19-4737-A1AA-E73B30275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9c784-65a2-40bf-be5e-8a9c850c0f0d"/>
    <ds:schemaRef ds:uri="88a664c5-8d06-46ec-ac61-8dcf92a31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BFCAC-D45B-4A90-BD21-2DF035C72087}">
  <ds:schemaRefs>
    <ds:schemaRef ds:uri="http://schemas.microsoft.com/office/2006/documentManagement/types"/>
    <ds:schemaRef ds:uri="http://purl.org/dc/elements/1.1/"/>
    <ds:schemaRef ds:uri="http://schemas.microsoft.com/office/2006/metadata/properties"/>
    <ds:schemaRef ds:uri="88a664c5-8d06-46ec-ac61-8dcf92a3199f"/>
    <ds:schemaRef ds:uri="http://schemas.microsoft.com/office/infopath/2007/PartnerControls"/>
    <ds:schemaRef ds:uri="http://schemas.openxmlformats.org/package/2006/metadata/core-properties"/>
    <ds:schemaRef ds:uri="http://purl.org/dc/terms/"/>
    <ds:schemaRef ds:uri="d209c784-65a2-40bf-be5e-8a9c850c0f0d"/>
    <ds:schemaRef ds:uri="http://www.w3.org/XML/1998/namespace"/>
    <ds:schemaRef ds:uri="http://purl.org/dc/dcmitype/"/>
  </ds:schemaRefs>
</ds:datastoreItem>
</file>

<file path=customXml/itemProps4.xml><?xml version="1.0" encoding="utf-8"?>
<ds:datastoreItem xmlns:ds="http://schemas.openxmlformats.org/officeDocument/2006/customXml" ds:itemID="{16B2D560-9B75-4906-8962-38D98348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Ulkoinen asiakirjamalli.dotx</Template>
  <TotalTime>18</TotalTime>
  <Pages>8</Pages>
  <Words>1513</Words>
  <Characters>12259</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Fujitsu</Company>
  <LinksUpToDate>false</LinksUpToDate>
  <CharactersWithSpaces>13745</CharactersWithSpaces>
  <SharedDoc>false</SharedDoc>
  <HLinks>
    <vt:vector size="78" baseType="variant">
      <vt:variant>
        <vt:i4>1048632</vt:i4>
      </vt:variant>
      <vt:variant>
        <vt:i4>74</vt:i4>
      </vt:variant>
      <vt:variant>
        <vt:i4>0</vt:i4>
      </vt:variant>
      <vt:variant>
        <vt:i4>5</vt:i4>
      </vt:variant>
      <vt:variant>
        <vt:lpwstr/>
      </vt:variant>
      <vt:variant>
        <vt:lpwstr>_Toc94533575</vt:lpwstr>
      </vt:variant>
      <vt:variant>
        <vt:i4>1114168</vt:i4>
      </vt:variant>
      <vt:variant>
        <vt:i4>68</vt:i4>
      </vt:variant>
      <vt:variant>
        <vt:i4>0</vt:i4>
      </vt:variant>
      <vt:variant>
        <vt:i4>5</vt:i4>
      </vt:variant>
      <vt:variant>
        <vt:lpwstr/>
      </vt:variant>
      <vt:variant>
        <vt:lpwstr>_Toc94533574</vt:lpwstr>
      </vt:variant>
      <vt:variant>
        <vt:i4>1441848</vt:i4>
      </vt:variant>
      <vt:variant>
        <vt:i4>62</vt:i4>
      </vt:variant>
      <vt:variant>
        <vt:i4>0</vt:i4>
      </vt:variant>
      <vt:variant>
        <vt:i4>5</vt:i4>
      </vt:variant>
      <vt:variant>
        <vt:lpwstr/>
      </vt:variant>
      <vt:variant>
        <vt:lpwstr>_Toc94533573</vt:lpwstr>
      </vt:variant>
      <vt:variant>
        <vt:i4>1507384</vt:i4>
      </vt:variant>
      <vt:variant>
        <vt:i4>56</vt:i4>
      </vt:variant>
      <vt:variant>
        <vt:i4>0</vt:i4>
      </vt:variant>
      <vt:variant>
        <vt:i4>5</vt:i4>
      </vt:variant>
      <vt:variant>
        <vt:lpwstr/>
      </vt:variant>
      <vt:variant>
        <vt:lpwstr>_Toc94533572</vt:lpwstr>
      </vt:variant>
      <vt:variant>
        <vt:i4>1310776</vt:i4>
      </vt:variant>
      <vt:variant>
        <vt:i4>50</vt:i4>
      </vt:variant>
      <vt:variant>
        <vt:i4>0</vt:i4>
      </vt:variant>
      <vt:variant>
        <vt:i4>5</vt:i4>
      </vt:variant>
      <vt:variant>
        <vt:lpwstr/>
      </vt:variant>
      <vt:variant>
        <vt:lpwstr>_Toc94533571</vt:lpwstr>
      </vt:variant>
      <vt:variant>
        <vt:i4>1376312</vt:i4>
      </vt:variant>
      <vt:variant>
        <vt:i4>44</vt:i4>
      </vt:variant>
      <vt:variant>
        <vt:i4>0</vt:i4>
      </vt:variant>
      <vt:variant>
        <vt:i4>5</vt:i4>
      </vt:variant>
      <vt:variant>
        <vt:lpwstr/>
      </vt:variant>
      <vt:variant>
        <vt:lpwstr>_Toc94533570</vt:lpwstr>
      </vt:variant>
      <vt:variant>
        <vt:i4>1835065</vt:i4>
      </vt:variant>
      <vt:variant>
        <vt:i4>38</vt:i4>
      </vt:variant>
      <vt:variant>
        <vt:i4>0</vt:i4>
      </vt:variant>
      <vt:variant>
        <vt:i4>5</vt:i4>
      </vt:variant>
      <vt:variant>
        <vt:lpwstr/>
      </vt:variant>
      <vt:variant>
        <vt:lpwstr>_Toc94533569</vt:lpwstr>
      </vt:variant>
      <vt:variant>
        <vt:i4>1900601</vt:i4>
      </vt:variant>
      <vt:variant>
        <vt:i4>32</vt:i4>
      </vt:variant>
      <vt:variant>
        <vt:i4>0</vt:i4>
      </vt:variant>
      <vt:variant>
        <vt:i4>5</vt:i4>
      </vt:variant>
      <vt:variant>
        <vt:lpwstr/>
      </vt:variant>
      <vt:variant>
        <vt:lpwstr>_Toc94533568</vt:lpwstr>
      </vt:variant>
      <vt:variant>
        <vt:i4>1179705</vt:i4>
      </vt:variant>
      <vt:variant>
        <vt:i4>26</vt:i4>
      </vt:variant>
      <vt:variant>
        <vt:i4>0</vt:i4>
      </vt:variant>
      <vt:variant>
        <vt:i4>5</vt:i4>
      </vt:variant>
      <vt:variant>
        <vt:lpwstr/>
      </vt:variant>
      <vt:variant>
        <vt:lpwstr>_Toc94533567</vt:lpwstr>
      </vt:variant>
      <vt:variant>
        <vt:i4>1245241</vt:i4>
      </vt:variant>
      <vt:variant>
        <vt:i4>20</vt:i4>
      </vt:variant>
      <vt:variant>
        <vt:i4>0</vt:i4>
      </vt:variant>
      <vt:variant>
        <vt:i4>5</vt:i4>
      </vt:variant>
      <vt:variant>
        <vt:lpwstr/>
      </vt:variant>
      <vt:variant>
        <vt:lpwstr>_Toc94533566</vt:lpwstr>
      </vt:variant>
      <vt:variant>
        <vt:i4>1048633</vt:i4>
      </vt:variant>
      <vt:variant>
        <vt:i4>14</vt:i4>
      </vt:variant>
      <vt:variant>
        <vt:i4>0</vt:i4>
      </vt:variant>
      <vt:variant>
        <vt:i4>5</vt:i4>
      </vt:variant>
      <vt:variant>
        <vt:lpwstr/>
      </vt:variant>
      <vt:variant>
        <vt:lpwstr>_Toc94533565</vt:lpwstr>
      </vt:variant>
      <vt:variant>
        <vt:i4>1114169</vt:i4>
      </vt:variant>
      <vt:variant>
        <vt:i4>8</vt:i4>
      </vt:variant>
      <vt:variant>
        <vt:i4>0</vt:i4>
      </vt:variant>
      <vt:variant>
        <vt:i4>5</vt:i4>
      </vt:variant>
      <vt:variant>
        <vt:lpwstr/>
      </vt:variant>
      <vt:variant>
        <vt:lpwstr>_Toc94533564</vt:lpwstr>
      </vt:variant>
      <vt:variant>
        <vt:i4>1441849</vt:i4>
      </vt:variant>
      <vt:variant>
        <vt:i4>2</vt:i4>
      </vt:variant>
      <vt:variant>
        <vt:i4>0</vt:i4>
      </vt:variant>
      <vt:variant>
        <vt:i4>5</vt:i4>
      </vt:variant>
      <vt:variant>
        <vt:lpwstr/>
      </vt:variant>
      <vt:variant>
        <vt:lpwstr>_Toc94533563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Rauvola Katri</dc:creator>
  <cp:keywords/>
  <dc:description/>
  <cp:lastModifiedBy>Salminen Matilda RJ</cp:lastModifiedBy>
  <cp:revision>10</cp:revision>
  <cp:lastPrinted>2022-02-01T01:22:00Z</cp:lastPrinted>
  <dcterms:created xsi:type="dcterms:W3CDTF">2023-01-19T08:13:00Z</dcterms:created>
  <dcterms:modified xsi:type="dcterms:W3CDTF">2023-01-19T08:26:00Z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-128124410</vt:i4>
  </property>
  <property fmtid="{D5CDD505-2E9C-101B-9397-08002B2CF9AE}" pid="3" name="_NewReviewCycle">
    <vt:lpwstr/>
  </property>
  <property fmtid="{D5CDD505-2E9C-101B-9397-08002B2CF9AE}" pid="4" name="_EmailSubject">
    <vt:lpwstr>Nauha ry hankintasopimus kuntouttavan työtoiminnan ryhmäpalvelu.docx</vt:lpwstr>
  </property>
  <property fmtid="{D5CDD505-2E9C-101B-9397-08002B2CF9AE}" pid="5" name="_AuthorEmail">
    <vt:lpwstr>Outi.Koivisto@tampere.fi</vt:lpwstr>
  </property>
  <property fmtid="{D5CDD505-2E9C-101B-9397-08002B2CF9AE}" pid="6" name="_AuthorEmailDisplayName">
    <vt:lpwstr>Koivisto Outi</vt:lpwstr>
  </property>
  <property fmtid="{D5CDD505-2E9C-101B-9397-08002B2CF9AE}" pid="7" name="_PreviousAdHocReviewCycleID">
    <vt:i4>249014616</vt:i4>
  </property>
  <property fmtid="{D5CDD505-2E9C-101B-9397-08002B2CF9AE}" pid="8" name="_ReviewingToolsShownOnce">
    <vt:lpwstr/>
  </property>
  <property fmtid="{D5CDD505-2E9C-101B-9397-08002B2CF9AE}" pid="9" name="ContentTypeId">
    <vt:lpwstr>0x010100BC48F4D7FCADD947AA0620EADDF4971C</vt:lpwstr>
  </property>
</Properties>
</file>